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8bc2" w14:textId="6c98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2023 жылғы 22 желтоқсандағы № 8С 10/2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2024 жылғы 18 наурыздағы № 8С 13/4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"2024-2026 жылдарға арналған аудандық бюджет туралы" 2023 жылғы 22 желтоқсандағы № 8С 10/2 (Нормативтік құқықтық актілерді мемлекеттік тіркеу тізілімінде № 191321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3-косымшаларға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9 843 368,5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2 260 078,0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48 022,0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25 920,0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7 509 348,5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9 942 451,0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-334,0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-98 748,5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98 748,5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383 815,0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475 242,5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9 843 368,5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7 509 348,5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9 942 451,0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851 812,8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343 581,9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2 720 637,1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2 438 139,0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1 651 109,0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282 498,1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649 700,5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4 029 961,0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352 249,0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53 469,0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555 295,1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