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4b02" w14:textId="d104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8С-15-4 "2024-2026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06 қыркүйектегі № 8С-25-6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"2024-2026 жылдарға арналған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ауылдық округінің бюджеті туралы" 2023 жылғы 22 желтоқсандағы № 8С-15-4 (Нормативтік құқықтық актілерді мемлекеттік тіркеу тізілімінде № 191601 тіркелген) шешіміне келесі өзгерістер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тармағы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1967,0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қосымшасы, осы шешімнің қосымшасына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Жалтыр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