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7ad1" w14:textId="7fe7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21 желтоқсандағы № 8С-14-2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26 қыркүйектегі № 8С-26-2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аудандық бюджет туралы" 2023 жылғы 21 желтоқсандағы № 8С-14-2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191329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аудандық бюджеті тиісінше 1, 2 және 3 - 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4998726,5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1315926,0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3653984,5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5016859,4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- 2853,6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-15279,3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–15279,3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жергілікті атқарушы органының 2024 жылға арналған резерві 26 715,8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 ауданның (облыстық маңызы бар қаланың)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Жамбыл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Камышенка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 әкімдігінің жанындағы "Комхоз" ШЖҚ МКК бойынша Жарсуат кентінің су құбыры желілерін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ауданының Новочекасск ауылндағы спорттық құрылысы бар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ауылындағы Острогорск ауылдық клубын күрделі жөндеуге жобалау-сметалық құжаттаманы және мемлекеттік сараптаманы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әкімдігі жанындағы "Комхоз" ШЖҚ МКК жылу трассасын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 Старый Колутон ауылындағы орта мектепке және әкімдікке іргелес аумаққа ағымдағы жөндеу жұмыстарын жүргізу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ауылына кіреберіс КС-AS-14 жолын орташа жөндеу ұзындығы 12,5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сызбаларын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ауылындағы жер үсті және жерасты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