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5ff8" w14:textId="13a5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Николаев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8С-31-9 шешімі.</w:t>
      </w:r>
    </w:p>
    <w:p>
      <w:pPr>
        <w:spacing w:after="0"/>
        <w:ind w:left="0"/>
        <w:jc w:val="both"/>
      </w:pPr>
      <w:bookmarkStart w:name="z1" w:id="0"/>
      <w:r>
        <w:rPr>
          <w:rFonts w:ascii="Times New Roman"/>
          <w:b w:val="false"/>
          <w:i w:val="false"/>
          <w:color w:val="000000"/>
          <w:sz w:val="28"/>
        </w:rPr>
        <w:t xml:space="preserve">
      Қазақстан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Николаев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30007,0 мың теңге, оның ішінде:</w:t>
      </w:r>
    </w:p>
    <w:p>
      <w:pPr>
        <w:spacing w:after="0"/>
        <w:ind w:left="0"/>
        <w:jc w:val="both"/>
      </w:pPr>
      <w:r>
        <w:rPr>
          <w:rFonts w:ascii="Times New Roman"/>
          <w:b w:val="false"/>
          <w:i w:val="false"/>
          <w:color w:val="000000"/>
          <w:sz w:val="28"/>
        </w:rPr>
        <w:t>
      салықтық түсімдер – 11982,0мың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18025,0 мың теңге;</w:t>
      </w:r>
    </w:p>
    <w:p>
      <w:pPr>
        <w:spacing w:after="0"/>
        <w:ind w:left="0"/>
        <w:jc w:val="both"/>
      </w:pPr>
      <w:r>
        <w:rPr>
          <w:rFonts w:ascii="Times New Roman"/>
          <w:b w:val="false"/>
          <w:i w:val="false"/>
          <w:color w:val="000000"/>
          <w:sz w:val="28"/>
        </w:rPr>
        <w:t>
      2) шығындар – 32255,1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-2248,1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2248,1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18.02.2025 </w:t>
      </w:r>
      <w:r>
        <w:rPr>
          <w:rFonts w:ascii="Times New Roman"/>
          <w:b w:val="false"/>
          <w:i w:val="false"/>
          <w:color w:val="000000"/>
          <w:sz w:val="28"/>
        </w:rPr>
        <w:t>№ 8С-33-11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Николаев ауылдық округінің бюджеті көлемінде аудандық бюджеттен ауылдық округтің бюджетіне берілетін бюджеттік субвенциялар 18010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Николаев ауылдық округі бюджетінің көлемінде республикалық бюджеттен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 15 мың теңге сомасында ағымдағы нысаналы трансферттер көзделгені ескерілсін.</w:t>
      </w:r>
    </w:p>
    <w:bookmarkEnd w:id="3"/>
    <w:bookmarkStart w:name="z5" w:id="4"/>
    <w:p>
      <w:pPr>
        <w:spacing w:after="0"/>
        <w:ind w:left="0"/>
        <w:jc w:val="both"/>
      </w:pPr>
      <w:r>
        <w:rPr>
          <w:rFonts w:ascii="Times New Roman"/>
          <w:b w:val="false"/>
          <w:i w:val="false"/>
          <w:color w:val="000000"/>
          <w:sz w:val="28"/>
        </w:rPr>
        <w:t xml:space="preserve">
      4. 2025 жылға арналған Николаев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Николаев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18.02.2025 </w:t>
      </w:r>
      <w:r>
        <w:rPr>
          <w:rFonts w:ascii="Times New Roman"/>
          <w:b w:val="false"/>
          <w:i w:val="false"/>
          <w:color w:val="ff0000"/>
          <w:sz w:val="28"/>
        </w:rPr>
        <w:t>№ 8С-33-11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Пайдаланылмағандарды қайтару (толық пайдаланылмаған)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 Николаев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Николаев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8С-31-9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Николаев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