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685b" w14:textId="2df6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24 желтоқсандағы № 8С-25/1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4278649,4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2520106,0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1648204,4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4769865,1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- 498639,7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498639,7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8С-27/4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бюджетке 399182,0 мың теңге сомасында бюджеттік алып қоюлар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Макинск қаласының бюджетінен 53872,0 мың теңге сомасында бюджеттік алып қоюлар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аудандық бюджеттен берiлетiн 288264,0 мың теңге сомасындағы субвенциялар көлемдерi көзделгені ескерілсін, соның iшiнде: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ауылдық округіне 18071,0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 ауылдық округіне 27401,0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22996,0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Вознесенка ауылдық округіне 27284,0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Ерголка ауылдық округіне 25578,0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Журавлевка ауылдық округіне 22547,0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Капитоновка ауылдық округіне 20844,0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Карамышевка ауылдық округіне 31603,0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Қараөзек ауылдық округіне 21059,0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 ауылдық округіне 38353,0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 ауылдық округіне 32528,0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ауданның жергілікті атқарушы органының резерві 35000,0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бюджеттің шығыстарының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жылға арналған аудандық бюджеттің шығыстарының құрамында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Бұланды ауданы әкімдігінің қаулысымен белгіленеді.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аудандық бюджетте облыстық бюджетке 8304,0 мың теңге сомасында бюджеттік кредиттерді өтеу көзделгені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шешiм 2025 жылдың 1 қаңтарынан бастап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8С-27/4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4 278 649,4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мен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Макинск қаласының және ауылдық округтердің бюджеттеріне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Бұланды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8С-27/4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