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3a1cf" w14:textId="2c3a1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Егіндікөл аудандық мәслихатының 2023 жылғы 22 желтоқсандағы № 8С13-2 "2024 – 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2024 жылғы 26 маусымдағы № 8С21-2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Егіндікөл аудандық мәслихатының "2024 - 2026 жылдарға арналған аудандық бюджет туралы" 2023 жылғы 22 желтоқсандағы № 8С13-2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– 2026 жылдарға арналған аудандық бюджет тиісінше 1, 2, 3-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1 511 341,3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411 390,0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26 165,0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20 694,0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1 053 092,3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1 532 620,1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5 455,0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16 551,0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11 096,0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-26 733,8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26 733,8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16 551,0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11 096,5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21 279,3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Жергілікті атқарушы органның 2024 жылға арналған резерві 8 000,0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Егіндікөл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Қ.Шынтеміров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1 511 341,3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1 053 092,3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1 532 620,1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316 373,2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емдеу,жеке көмекшінің және ымдау тілі маманының қызметтерімен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169 389,9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235 479,1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47 869,2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40 171,8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қамсыздандыруға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12 073,0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санаттарға әлеуметтік көмекке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саласындағы материалдық-техникалық базаны нығайтуға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 ағымдағы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89 602,5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жүргізу схемаларын әзірлеуге, инженерлік тораптарды түгендеуге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8С21-2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8С13-2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бюджеттен ауылдық округтер мен ауылдардың бюджеттеріне 2024 жылдарға арналған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129 647,2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ақшалай төлемдерге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9 344,5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әкімінің қызметін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8 816,1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шаруашылыққа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79 459,8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