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c059" w14:textId="b3ac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2023 жылғы 22 желтоқсандағы № 8С13-2 "2024 – 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2024 жылғы 19 қыркүйектегі № 8С23-4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106-бабының 4-тармағына, "Қазақстан Республикасындағы жергілікті мемлекеттік басқару және өзін-өзі басқару туралы" Қазақстан Республикасы Заңының 6-бабы 1-тармағының 1) тармақшасына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"2024 - 2026 жылдарға арналған аудандық бюджет туралы" 2023 жылғы 22 желтоқсандағы № 8С13-2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аудандық бюджет тиісінше 1, 2, 3-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1 447 152,9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411 390,0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30 059,0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979 538,9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1 471 351,7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5 455,0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16 551,0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11 096,0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-2 920,0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2 920,0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-26 733,8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26 733,8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16 551,0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11 096,5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21 279,3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1 447 152,9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979 538,9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1 471 351,7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 Егіндікөл а. № 1 қазандықты ағымдағы жөндеу, Жамбыл көшесі 7 мекенжайындағы әкімшілік ғимаратқа дейінгі жылу трассасын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Егіндікөл ауданы Бауманское ауылындағы фельдшерлік-акушерлік пунктке инженерлік желілер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 Егіндікөл а. мал қорымын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ауылдық округтер мен ауылдардың бюджеттеріне 2024 жылдарға арналған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