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6cf4" w14:textId="0866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2023 жылғы 26 желтоқсандағы № С-8/4 "2024 – 2026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2024 жылғы 29 наурыздағы № С-12/2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"2024 - 2026 жылдарға арналған аудандық бюджет туралы" 2023 жылғы 26 желтоқсандағы № С-8/4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2024 - 2026 жылдарға арналған аудандық бюджет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3 606 842,4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1 469 338,0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2 057 994,4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3 867 548,6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- 2 185,0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9 506,0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- 258 521,2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258 521,2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2024 жылға арналған аудандық бюджетте 2024 жылдың 1 қаңтарына жинақталған 260 706,2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