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ce42" w14:textId="359c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2023 жылғы 25 желтоқсандағы № 8С-14/2 "2024-2026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2024 жылғы 27 наурыздағы № 8С-19/3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"2024-2026 жылдарға арналған Есіл қаласының, Красногорский кентінің, ауылдардың және ауылдық округтердің бюджеттері туралы" 2023 жылғы 25 желтоқсандағы № 8С-14/2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Есіл қаласының бюджеті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196544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215592,9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(- 19048,9)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19048,9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2024-2026 жылдарға арналған Ақсай ауылының бюджеті тиісінше 4, 5 және 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110472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110673,4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(- 201,4)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2024-2026 жылдарға арналған Бұзылық ауылдық округінің бюджеті тиісінше 7, 8 және 9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70038,5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(- 2131,5)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2131,5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2024-2025 жылдарға арналған Двуречный ауылдық округінің бюджеті тиісінше 10, 11 және 12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(- 1158,4)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2024-2026 жылдарға арналған Жаныспай ауылдық округінің бюджеті тиісінше 13, 14 және 15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(- 1442,8)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2024-2026 жылдарға арналған Заречный ауылдық округінің бюджеті тиісінше 16, 17 және 18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40721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57029,3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(- 1820,3)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1820,3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2024-2026 жылдарға арналған Знаменка ауылының бюджеті тиісінше 19, 20 және 21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120244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120754,9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(- 510,9)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2024-2026 жылдарға арналған Интернациональный ауылдық округінің бюджеті тиісінше 22, 23 және 24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74527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74921,5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(- 394,5)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2024-2026 жылдарға арналған Қаракөл ауылдық округінің бюджеті тиісінше 25, 26 және 27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(- 1746,7)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2024-2026 жылдарға арналған Красивинский ауылдық округінің бюджеті тиісінше 28, 29 және 30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49051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51673,6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(- 2622,6)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2622,6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2024-2026 жылдарға арналған Красногорск кентінің бюджеті тиісінше 31, 32 және 33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(- 3892,4)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3892,4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2024-2026 жылдарға арналған Московское ауылының бюджеті тиісінше 34, 35 және 36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95850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96138,4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(- 288,4)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2024-2026 жылдарға арналған Орловка ауылының бюджеті тиісінше 37, 38 және 39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(- 367)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2024-2026 жылдарға арналған Свободный ауылдық округінің бюджеті тиісінше 40, 41 және 42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34764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(- 2514)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2514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2024-2026 жылдарға арналған Юбилейный ауылдық округінің бюджеті тиісінше 43, 44 және 45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(- 452,8)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452,8 мың теңге.";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наурыз 2024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Бұзылық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Двуречный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Жаныспай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- 1820,3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1820,3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Знаменка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Интернациональный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- 1746,7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1746,7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Красивинский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Красногорский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Московский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Орловка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Свободный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Юбилейный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