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19024" w14:textId="0e190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аудандық мәслихатының 2023 жылғы 22 желтоқсандағы № 8С-19/2 "2024-2026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2024 жылғы 20 мамырдағы № 8С-28/5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106-бабының 2-тармағының 1) тармақшасына, "Қазақстан Республикасындағы жергілікті мемлекеттік басқару және өзін-өзі басқару туралы" Қазақстан Республикасының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Жарқайың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Жарқайың аудандық мәслихатының "2024-2026 жылдарға арналған аудандық бюджет туралы" 2023 жылғы 22 желтоқсандағы № 8С-19/2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2024-2026 жылдарға арналған аудандық бюджет тиісінше 1, 2 және 3 қосымшаларға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- 2 769 590,2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- 819 080,0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- 11 967,0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- 30 000,0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- 1 908 543,2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- 3 102 227,1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- 4 653,4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- 7 321,0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- 2 667,6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(-337 290,3)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- 337 290,3 мың теңге.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А.Әлжанов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8С-28/5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2769590,2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1908543,2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1908454,3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3102227,1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Үйден тәрбиеленіп оқытылатын мүгедектігі бар балаларды материалдық 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шаруашылығын, жер қатынастарын реттеу және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маңызы бар қалалық (ауылдық), қала маңындағы және ауданішілік қатынастар бойынша жолаушылар тасымалдарын субсидиялау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-337290,3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471837,9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