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30f" w14:textId="ae8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25 желтоқсандағы № 1/27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6 -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- 2 366 575,3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413 948,0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1 912 411,3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2 560 277,6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(-11 862,0)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(- 181 740,3)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181 740,3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-193 602,3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бюджетте, облыстық бюджеттен аудандық бюджетке берілетін 823 919,0 мың теңге сомасында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бюджетте, аудандық бюджеттен, ауылдық округтердің бюджеттеріне берілетін 161 533,0 мың теңге сомасында бюджеттік субвенцияның көлемі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ауылдық округінің – 19 259,0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округінің - 22 285,0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Арықты ауылдық округінің – 15 649,0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Қарашалғын ауылдық округінің – 26 472,0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Қенбидайық ауылдық округінің – 18 882,0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Майшұқыр ауылдық округінің – 19 621,0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округінің – 20 477,0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Сабынды ауылдық округінің – 18 888,0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көрсетілген сомаларын бөлу аудан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көрсетілген сомаларын бөлу аудан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бюджеттен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көрсетілген сомаларын бөлу аудан әкімдігінің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49 454.0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мен бюджеттік кредиттер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35 388,0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Сабынды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шаруашылық жүргізу құқығындағы мемлекеттік коммуналдық кәсіпорынының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Қорғалжын ауданы Қорғалжын ауылы Қазыбек би көшесі 0-1.0 шқ, Мағжан Жұмабаев көшесі 0-2.15 шқ, Максим Горький көшесі 0-1. 46 шқ, Әліби Жангелдин көшесі 0.4-1.46 шқ, Абай ауылы Абай көшесі 0-0,8 шқ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Абай, Максим Горький, Әліби Жангельдин, Мағжан Жұмабаев, Қазыбек Би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кіреберіс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ауданының жергілікті маңызы бар жолдарды күтіп-ұстау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Қорғалжын ауылында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округтер бюджеттеріне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Қорғалжын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қызметтік іссапарларға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ақпараттық технологиялар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жүйесіне жыл сайынғы техникалық қызмет көрсетуге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сәйкестендіру құжаттарын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қызметтік іссапарларға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ауылында жарықтандыру желілерін салуға, жерге орналастыру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жобасын, шекарасын бекіту, зерттеу, сәйкестендіру құжаттарын әзірлеу қызметтеріне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(Достық,Ынтымақ, Майшұқыр және Абай көшелеріне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6 665,6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жарықтандырудың техникалық тексеруге және жылжымайтын мүліктің техникалық паспортын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бағалау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қызметтік іссапарларға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