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b41d" w14:textId="154b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2025 -2027 жылдарға арналған Қорғалжын ауданының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6/28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округінің бюджетінде аудан бюджетінен 22 285,0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Амангелді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