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0fd1" w14:textId="489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Қорғалжын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7/28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Қорғалжын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(-1 799,9)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–1 799,9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Қорғалжын ауылдық округінің бюджетінде аудан бюджетінен 19 259,0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 түсімдері құрамына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Қорғалжын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Қорғалжын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Қорғалжын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үшін электр энергиясын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ауылының көшелерін жарықтандыруды бірлесіп ілу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кіреберіс жолды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округіне Ұялы ауылындағы автомобиль жолын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