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5e3ae" w14:textId="885e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26 желтоқсандағы № 120/16-8 "2024-2026 жылдарға арналған Қабанбай батыр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10 қыркүйектегі № 215/29-8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Қабанбай батыр ауылдық округінің бюджеті туралы" 2023 жылғы 26 желтоқсандағы № 120/16-8 (Нормативтік құқықтық актілерді мемлекеттік тіркеу тізілімінде № 191692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Қабанбай батыр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80 601,0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73 601,0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99 067,0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-18 466,0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18 466,0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18 466,0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10 қыркүйек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қыркүйек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215/29-8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Қабанбай батыр ауылдық округінің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