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e4b14" w14:textId="57e4b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Целиноград аудандық мәслихатының 2023 жылғы 26 желтоқсандағы № 122/16-8 "2024-2026 жылдарға арналған Қоянды ауылының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Целиноград аудандық мәслихатының 2024 жылғы 10 қыркүйектегі № 216/29-8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Целиноград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Целиноград аудандық мәслихатының "2024-2026 жылдарға арналған Қоянды ауылының бюджеті туралы" 2023 жылғы 26 желтоқсандағы № 122/16-8 (Нормативтік құқықтық актілерді мемлекеттік тіркеу тізілімінде № 191694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Қоянды ауылының бюджеті тиісінше 1, 2 және 3 қосымшаларға сәйкес, соның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239 912,0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86 412,0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23 500,0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130 000,0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260 447,0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-20 535,0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20 535,0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20 535,0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Л.Конарбаева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Д.Сабырғали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жылғы 10 қыркүйек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"Целиноград ауданының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экономика және қаржы бөлімі"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басшысының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Беркеева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10 қыркүйек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10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216/29-8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122/16-8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Қоянды ауылының 2024 жылға арналған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239 912,0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53 564,0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53 564,0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260 447,0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-20 535,0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20 535,0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