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2d99" w14:textId="2872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аудандық бюджет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24 желтоқсандағы № 271/35-8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38 268 218,7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5 353 320,0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50 532,0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62 490,0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32 801 876,7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41 572 402,2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16 994,0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221 236,0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-3 321 177,5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3 321 177,5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238 230,0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221 236,0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3 304 183,5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309/39-8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аудандық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2025 жылға арналған аудандық бюджет кірістерінің құрамында облыстық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аудандық бюджет кірістерінің құрамында Қазақстан Республикасының Ұлттық қорынан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сомаларын бөлу аудан әкiмдiгiнің қаулысымен анықталады.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106 000,0 мың теңге сомасында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24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309/39-8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38 268 218,7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5 353 320,0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3 377 812,0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32 801 876,7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32 800 702,0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41 572 402,2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1 068 300,8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362 155,2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332 548,1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955 229,5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7 417 653,6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5 886 690,3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1 736 460,0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895 266,2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3 254 964,1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1 530 963,3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1 125 608,7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754 736,7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156 654,2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3 937 575,4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3 840 842,4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169 344,2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95 777,5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9 987 908,0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9 512 516,0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14 257 570,1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2 056 306,1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1 057 266,1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11 874 330,0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10 508 722,0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2 349 223,5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1 886 597,3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3 321 177,5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3 304 183,5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аудандық бюджет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5 568 045,0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3 427 815,0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5 579 345,0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871 517,0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1 328 506,0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берілетін нысаналы трансферттер мен бюджеттік кредиттер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санаторлық-курорттық емдеу қызметтерін ұсынуға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16 653 134,0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11 180 575,0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жерде тұратын педагогтер үшін отын сатып алуға және коммуналдық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апаттың салдарын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жауынгерлік іс-қимыл ардагерлеріне санаторий-курорттық емделуге жұмсалған шығындарды өтеуге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аумағындағы соғыс қимылдарының ардагерлеріне біржолғы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адамдарды әлеуметтік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 Жаңаесіл ауылындағы мәдениет үйін күрделі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9 512 515,0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жеңілдікті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13 521,0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жұмыс істеуі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 ауылының орталық қазандығын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ауылындағы аула аумақтарын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478 371,0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5 472 559,0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жобалауға және (немесе) салуға,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674 548,0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3 208 058,0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271/35-8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2025 жылға арналған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15 742 273,0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255 832,0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2 515 084,0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11 272 219,0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1 318 054,0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