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c1da" w14:textId="507c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 А-4/231 2024 жылғы 15 қазандағы "Шортанды ауданының ішкі саясат, мәдениет, тілдерді дамыту және спорт бөлімінің "Жастар ресурстық орталығы" коммуналдық мемлекеттік мекемесі қызметкерлерінің лауазымдық айлықақыларына ынталандырушы үйтемеақылар белгілеудің тәртібі мен шарттарын айқындау туралы" қаулысының күшін жою туралы</w:t>
      </w:r>
    </w:p>
    <w:p>
      <w:pPr>
        <w:spacing w:after="0"/>
        <w:ind w:left="0"/>
        <w:jc w:val="both"/>
      </w:pPr>
      <w:r>
        <w:rPr>
          <w:rFonts w:ascii="Times New Roman"/>
          <w:b w:val="false"/>
          <w:i w:val="false"/>
          <w:color w:val="000000"/>
          <w:sz w:val="28"/>
        </w:rPr>
        <w:t>Ақмола облысы Шортанды ауданы әкімдігінің 2024 жылғы 5 қарашадағы № А-4/244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 әкімінің "Шортанды ауданының ішкі саясат, мәдениет, тілдерді дамыту және спорт бөлімінің "Жастар ресурстық орталығы" коммуналдық мемлекеттік мекемесі қызметкерлерінің лауазымдық айлықақыларына ынталандырушы үйтемеақылар белгілеудің тәртібі мен шарттарын айқындау туралы" 2024 жылғы 15 қазандағы № А-4/231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Шортанды ауданы әкiмiнiң жетекшілік ететін орынбасарына жүктелсiн.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