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986a" w14:textId="d029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2023 жылғы 25 желтоқсандағы № 8С-13/2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2024 жылғы 6 тамыздағы № 8С-21/3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"2024-2026 жылдарға арналған аудандық бюджет туралы" 2023 жылғы 25 желтоқсандағы № 8С-13/2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7 772 417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2 569 109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10 315,8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5 180 272,2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7 935 534,4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(-36 806,8)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49 842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86 648,8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(-126 310,6)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126 310,6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Ақпаратты,мемлекеттілікті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отбасыларды қолдау жөніндегі орталықтарды құруға және ұстауға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саласындағы материалдық-техникалық базаны нығайтуға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және құрылыс схемаларын әзірлеуге, инженерлік тораптарды түгендеуге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338517,3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жабдықтауға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жергілікті бюджет қаражаты есебінен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