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dd90" w14:textId="750dd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2023 жылғы 25 желтоқсандағы № 8С-13/2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2024 жылғы 24 желтоқсандағы № 8С-30/2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"2024-2026 жылдарға арналған аудандық бюджет туралы" 2023 жылғы 25 желтоқсандағы № 8С-13/2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7 503 344,4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2 363 185,2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17 888,1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26 076,7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5 096 194,4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7 666 461,8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21 179,2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107 828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86 648,8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(-184 296,6)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184 296,6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 шешіміне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