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bbb3" w14:textId="21eb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2024 жылғы 24 желтоқсандағы № 8С-30/4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Шортанды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