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9eb" w14:textId="10b3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8С-12/20 "2024-2026 жылдарға арналған Бурабай ауданының Кенесары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Кенесары ауылдық округінің бюджеті туралы" 2023 жылғы 26 желтоқсандағы № 8С-12/20 (Нормативтік құқықтық актілерді мемлекеттік тіркеу тізілімінде № 192264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Кенесары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