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fb07" w14:textId="08ef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8С-12/22 "2024-2026 жылдарға арналған Бурабай ауданының Ұрымқай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6 наурыздағы № 8С-14/9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Ұрымқай ауылдық округінің бюджеті туралы" 2023 жылғы 26 желтоқсандағы № 8С-12/22 (Нормативтік құқықтық актілерді мемлекеттік тіркеу тізілімінде № 192265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Ұрымқай ауылдық округінің бюджеті тиісінше 1, 2 және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120137,0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107265,0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121595,1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1458,1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Ұрымқай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