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c35" w14:textId="d62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8С-12/16 "2024-2026 жылдарға арналған Бурабай ауданының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"2024-2026 жылдарға арналған Бурабай ауданының Веденов ауылдық округінің бюджеті туралы" 2023 жылғы 26 желтоқсандағы № 8С-12/16 (Нормативтік құқықтық актілерді мемлекеттік тіркеу тізілімінде № 1192093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Веденов ауылдық округінің бюджеті тиісінше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96193,8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-1555,4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