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dc22" w14:textId="20d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Кенесары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Кенесары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19619,0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Кенесары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Кенесары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Кенесары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көшелерін жарықтандыруға ағымдағы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