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1665d" w14:textId="bc166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2023 жылғы 13 желтоқсандағы №74 "2024-2026 жылдарға арналған облыстық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Ақтөбе облыстық мәслихатының 2024 жылғы 27 мамырдағы № 138 шешімі</w:t>
      </w:r>
    </w:p>
    <w:p>
      <w:pPr>
        <w:spacing w:after="0"/>
        <w:ind w:left="0"/>
        <w:jc w:val="left"/>
      </w:pPr>
    </w:p>
    <w:bookmarkStart w:name="z2" w:id="0"/>
    <w:p>
      <w:pPr>
        <w:spacing w:after="0"/>
        <w:ind w:left="0"/>
        <w:jc w:val="both"/>
      </w:pPr>
      <w:r>
        <w:rPr>
          <w:rFonts w:ascii="Times New Roman"/>
          <w:b w:val="false"/>
          <w:i w:val="false"/>
          <w:color w:val="000000"/>
          <w:sz w:val="28"/>
        </w:rPr>
        <w:t>
      Ақтөбе облыстық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Облыстық мәслихаттың 2023 жылғы 13 желтоқсандағы № 74 "2024-2026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 бекітілсін:</w:t>
      </w:r>
    </w:p>
    <w:p>
      <w:pPr>
        <w:spacing w:after="0"/>
        <w:ind w:left="0"/>
        <w:jc w:val="both"/>
      </w:pPr>
      <w:r>
        <w:rPr>
          <w:rFonts w:ascii="Times New Roman"/>
          <w:b w:val="false"/>
          <w:i w:val="false"/>
          <w:color w:val="000000"/>
          <w:sz w:val="28"/>
        </w:rPr>
        <w:t>
      1) кірістер – 534 395 533,7 мың теңге, оның ішінде:</w:t>
      </w:r>
    </w:p>
    <w:p>
      <w:pPr>
        <w:spacing w:after="0"/>
        <w:ind w:left="0"/>
        <w:jc w:val="both"/>
      </w:pPr>
      <w:r>
        <w:rPr>
          <w:rFonts w:ascii="Times New Roman"/>
          <w:b w:val="false"/>
          <w:i w:val="false"/>
          <w:color w:val="000000"/>
          <w:sz w:val="28"/>
        </w:rPr>
        <w:t>
      салықтық түсімдер – 81 114 072,5 мың теңге;</w:t>
      </w:r>
    </w:p>
    <w:p>
      <w:pPr>
        <w:spacing w:after="0"/>
        <w:ind w:left="0"/>
        <w:jc w:val="both"/>
      </w:pPr>
      <w:r>
        <w:rPr>
          <w:rFonts w:ascii="Times New Roman"/>
          <w:b w:val="false"/>
          <w:i w:val="false"/>
          <w:color w:val="000000"/>
          <w:sz w:val="28"/>
        </w:rPr>
        <w:t>
      салықтық емес түсімдер – 10 028 290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түсімдері – 443 253 171,2 мың теңге;</w:t>
      </w:r>
    </w:p>
    <w:p>
      <w:pPr>
        <w:spacing w:after="0"/>
        <w:ind w:left="0"/>
        <w:jc w:val="both"/>
      </w:pPr>
      <w:r>
        <w:rPr>
          <w:rFonts w:ascii="Times New Roman"/>
          <w:b w:val="false"/>
          <w:i w:val="false"/>
          <w:color w:val="000000"/>
          <w:sz w:val="28"/>
        </w:rPr>
        <w:t>
      2) шығындар – 570 668 071,7 мың теңге;</w:t>
      </w:r>
    </w:p>
    <w:p>
      <w:pPr>
        <w:spacing w:after="0"/>
        <w:ind w:left="0"/>
        <w:jc w:val="both"/>
      </w:pPr>
      <w:r>
        <w:rPr>
          <w:rFonts w:ascii="Times New Roman"/>
          <w:b w:val="false"/>
          <w:i w:val="false"/>
          <w:color w:val="000000"/>
          <w:sz w:val="28"/>
        </w:rPr>
        <w:t>
      3) таза бюджеттік кредит беру – 26 124 337,1 мың теңге, оның ішінде:</w:t>
      </w:r>
    </w:p>
    <w:p>
      <w:pPr>
        <w:spacing w:after="0"/>
        <w:ind w:left="0"/>
        <w:jc w:val="both"/>
      </w:pPr>
      <w:r>
        <w:rPr>
          <w:rFonts w:ascii="Times New Roman"/>
          <w:b w:val="false"/>
          <w:i w:val="false"/>
          <w:color w:val="000000"/>
          <w:sz w:val="28"/>
        </w:rPr>
        <w:t>
      бюджеттік кредиттер – 40 542 734 мың теңге;</w:t>
      </w:r>
    </w:p>
    <w:p>
      <w:pPr>
        <w:spacing w:after="0"/>
        <w:ind w:left="0"/>
        <w:jc w:val="both"/>
      </w:pPr>
      <w:r>
        <w:rPr>
          <w:rFonts w:ascii="Times New Roman"/>
          <w:b w:val="false"/>
          <w:i w:val="false"/>
          <w:color w:val="000000"/>
          <w:sz w:val="28"/>
        </w:rPr>
        <w:t>
      бюджеттік кредиттерді өтеу – 14 418 396,9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-62 396 877,1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62 396 877,1 мың теңге, оның ішінде:</w:t>
      </w:r>
    </w:p>
    <w:p>
      <w:pPr>
        <w:spacing w:after="0"/>
        <w:ind w:left="0"/>
        <w:jc w:val="both"/>
      </w:pPr>
      <w:r>
        <w:rPr>
          <w:rFonts w:ascii="Times New Roman"/>
          <w:b w:val="false"/>
          <w:i w:val="false"/>
          <w:color w:val="000000"/>
          <w:sz w:val="28"/>
        </w:rPr>
        <w:t>
      қарыздар түсімі – 39 342 734 мың теңге;</w:t>
      </w:r>
    </w:p>
    <w:p>
      <w:pPr>
        <w:spacing w:after="0"/>
        <w:ind w:left="0"/>
        <w:jc w:val="both"/>
      </w:pPr>
      <w:r>
        <w:rPr>
          <w:rFonts w:ascii="Times New Roman"/>
          <w:b w:val="false"/>
          <w:i w:val="false"/>
          <w:color w:val="000000"/>
          <w:sz w:val="28"/>
        </w:rPr>
        <w:t>
      қарыздарды өтеу – 12 523 428,9 мың теңге;</w:t>
      </w:r>
    </w:p>
    <w:p>
      <w:pPr>
        <w:spacing w:after="0"/>
        <w:ind w:left="0"/>
        <w:jc w:val="both"/>
      </w:pPr>
      <w:r>
        <w:rPr>
          <w:rFonts w:ascii="Times New Roman"/>
          <w:b w:val="false"/>
          <w:i w:val="false"/>
          <w:color w:val="000000"/>
          <w:sz w:val="28"/>
        </w:rPr>
        <w:t>
      бюджет қаражатының пайдаланылатын қалдықтары – 35 577 570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14-7) және 14-8) мазмұндағы тармақшалармен толықтырылсын:</w:t>
      </w:r>
    </w:p>
    <w:p>
      <w:pPr>
        <w:spacing w:after="0"/>
        <w:ind w:left="0"/>
        <w:jc w:val="both"/>
      </w:pPr>
      <w:r>
        <w:rPr>
          <w:rFonts w:ascii="Times New Roman"/>
          <w:b w:val="false"/>
          <w:i w:val="false"/>
          <w:color w:val="000000"/>
          <w:sz w:val="28"/>
        </w:rPr>
        <w:t>
      "14-7)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іс-шараларға;</w:t>
      </w:r>
    </w:p>
    <w:p>
      <w:pPr>
        <w:spacing w:after="0"/>
        <w:ind w:left="0"/>
        <w:jc w:val="both"/>
      </w:pPr>
      <w:r>
        <w:rPr>
          <w:rFonts w:ascii="Times New Roman"/>
          <w:b w:val="false"/>
          <w:i w:val="false"/>
          <w:color w:val="000000"/>
          <w:sz w:val="28"/>
        </w:rPr>
        <w:t>
      14-8) мемлекеттік тұрғын үй қорын сақтауды ұйымдастыруға;";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11-2) тармақпен</w:t>
      </w:r>
      <w:r>
        <w:rPr>
          <w:rFonts w:ascii="Times New Roman"/>
          <w:b w:val="false"/>
          <w:i w:val="false"/>
          <w:color w:val="000000"/>
          <w:sz w:val="28"/>
        </w:rPr>
        <w:t xml:space="preserve"> толықтырылсын:</w:t>
      </w:r>
    </w:p>
    <w:p>
      <w:pPr>
        <w:spacing w:after="0"/>
        <w:ind w:left="0"/>
        <w:jc w:val="both"/>
      </w:pPr>
      <w:r>
        <w:rPr>
          <w:rFonts w:ascii="Times New Roman"/>
          <w:b w:val="false"/>
          <w:i w:val="false"/>
          <w:color w:val="000000"/>
          <w:sz w:val="28"/>
        </w:rPr>
        <w:t>
      "11-2. Облыстық бюджетте мемлекеттік бағалы қағаздарды шығару есебінен 2024 жылға арналған жергілікті атқарушы органның кезекте тұрғандарға кейіннен жалға беру үшін дайын тұрғын үйді сатып алуға қарыздар түсімі көзделсін.</w:t>
      </w:r>
    </w:p>
    <w:p>
      <w:pPr>
        <w:spacing w:after="0"/>
        <w:ind w:left="0"/>
        <w:jc w:val="both"/>
      </w:pPr>
      <w:r>
        <w:rPr>
          <w:rFonts w:ascii="Times New Roman"/>
          <w:b w:val="false"/>
          <w:i w:val="false"/>
          <w:color w:val="000000"/>
          <w:sz w:val="28"/>
        </w:rPr>
        <w:t>
      Аталған қарыздар түсімі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Облыстың жергілікті атқарушы органының 2024 жылға арналған резерві 21 479 474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жана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 2024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2024 жылғы 27 мамырдағы </w:t>
            </w:r>
            <w:r>
              <w:br/>
            </w:r>
            <w:r>
              <w:rPr>
                <w:rFonts w:ascii="Times New Roman"/>
                <w:b w:val="false"/>
                <w:i w:val="false"/>
                <w:color w:val="000000"/>
                <w:sz w:val="20"/>
              </w:rPr>
              <w:t>№ 138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2023 жылғы 13 желтоқсандағы </w:t>
            </w:r>
            <w:r>
              <w:br/>
            </w:r>
            <w:r>
              <w:rPr>
                <w:rFonts w:ascii="Times New Roman"/>
                <w:b w:val="false"/>
                <w:i w:val="false"/>
                <w:color w:val="000000"/>
                <w:sz w:val="20"/>
              </w:rPr>
              <w:t>№ 74 шешіміне 1-қосымша</w:t>
            </w:r>
          </w:p>
        </w:tc>
      </w:tr>
    </w:tbl>
    <w:p>
      <w:pPr>
        <w:spacing w:after="0"/>
        <w:ind w:left="0"/>
        <w:jc w:val="left"/>
      </w:pPr>
      <w:r>
        <w:rPr>
          <w:rFonts w:ascii="Times New Roman"/>
          <w:b/>
          <w:i w:val="false"/>
          <w:color w:val="000000"/>
        </w:rPr>
        <w:t xml:space="preserve"> 2024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534 395 533,7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81 114 072,5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37 022 955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36 529 976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31 726 957,5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31 726 957,5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12 364 160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11 977 296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5 656 374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5 656 374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443 253 171,2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58 264 564,2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58 264 564,2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384 988 607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384 988 607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570 668 071,7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5 966 084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282 965 063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35 639 158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35 626 158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215 069 102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160 433 018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90 748 871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57 533 045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9 338 155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45 297 929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29 386 226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18 652 580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17 244 303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17 244 303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5 926 072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11 847 099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5 286 277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21 556 542,2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6 166 228,2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2 151 655,2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2 151 655,2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5 949 520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21 112 634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21 088 230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21 088 230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қарыздарын өтеуге және қызмет көрсетуге табиғи монополиялар субъектілерінің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17 219 329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28 076 505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15 843 811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10 120 298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24 988 304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20 261 055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16 466 817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17 753 475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17 753 475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17 635 279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13 703 942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61 657 385,9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11 359 421,9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11 359 421,9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6 787 405,9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50 297 964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50 297 964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30 834 483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27 163 522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11 460 978,6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11 460 978,6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11 460 978,6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1 153 576,5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26 124 337,1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40 542 734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14 418 396,9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14 418 396,9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10 418 024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4 000 372,9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-62 396 877,1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62 396 877,1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39 342 734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39 342 734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22 211 338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17 131 396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12 523 428,9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12 523 428,9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12 523 428,9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4 000 372,9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35 577 570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2024 жылғы 27 мамырдағы </w:t>
            </w:r>
            <w:r>
              <w:br/>
            </w:r>
            <w:r>
              <w:rPr>
                <w:rFonts w:ascii="Times New Roman"/>
                <w:b w:val="false"/>
                <w:i w:val="false"/>
                <w:color w:val="000000"/>
                <w:sz w:val="20"/>
              </w:rPr>
              <w:t>№ 138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2023 жылғы 13 желтоқсандағы </w:t>
            </w:r>
            <w:r>
              <w:br/>
            </w:r>
            <w:r>
              <w:rPr>
                <w:rFonts w:ascii="Times New Roman"/>
                <w:b w:val="false"/>
                <w:i w:val="false"/>
                <w:color w:val="000000"/>
                <w:sz w:val="20"/>
              </w:rPr>
              <w:t>№ 74 шешіміне 2-қосымша</w:t>
            </w:r>
          </w:p>
        </w:tc>
      </w:tr>
    </w:tbl>
    <w:p>
      <w:pPr>
        <w:spacing w:after="0"/>
        <w:ind w:left="0"/>
        <w:jc w:val="left"/>
      </w:pPr>
      <w:r>
        <w:rPr>
          <w:rFonts w:ascii="Times New Roman"/>
          <w:b/>
          <w:i w:val="false"/>
          <w:color w:val="000000"/>
        </w:rPr>
        <w:t xml:space="preserve"> 2025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482 303 627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73 971 692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36 107 217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35 609 672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25 129 390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25 129 390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12 735 085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12 336 615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402 825 208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58 924 201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58 924 201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343 901 007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343 901 007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486 774 945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34 354 621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34 354 621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191 237 496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163 076 250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7 065 732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96 812 491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54 110 818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8 697 341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17 842 197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16 846 392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14 742 951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112 960 802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110 419 541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108 384 347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108 240 347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-15 658 901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15 658 901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11 187 583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-11 187 583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11 187 583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11 187 583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11 187 583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5 687 583</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2024 жылғы 27 мамырдағы </w:t>
            </w:r>
            <w:r>
              <w:br/>
            </w:r>
            <w:r>
              <w:rPr>
                <w:rFonts w:ascii="Times New Roman"/>
                <w:b w:val="false"/>
                <w:i w:val="false"/>
                <w:color w:val="000000"/>
                <w:sz w:val="20"/>
              </w:rPr>
              <w:t>№ 138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2023 жылғы 13 желтоқсандағы </w:t>
            </w:r>
            <w:r>
              <w:br/>
            </w:r>
            <w:r>
              <w:rPr>
                <w:rFonts w:ascii="Times New Roman"/>
                <w:b w:val="false"/>
                <w:i w:val="false"/>
                <w:color w:val="000000"/>
                <w:sz w:val="20"/>
              </w:rPr>
              <w:t>№ 74 шешіміне 3-қосымша</w:t>
            </w:r>
          </w:p>
        </w:tc>
      </w:tr>
    </w:tbl>
    <w:p>
      <w:pPr>
        <w:spacing w:after="0"/>
        <w:ind w:left="0"/>
        <w:jc w:val="left"/>
      </w:pPr>
      <w:r>
        <w:rPr>
          <w:rFonts w:ascii="Times New Roman"/>
          <w:b/>
          <w:i w:val="false"/>
          <w:color w:val="000000"/>
        </w:rPr>
        <w:t xml:space="preserve"> 2026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492 967 612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77 872 441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38 701 119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38 187 903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13 117 137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12 706 713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5 712 567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409 382 604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64 163 358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64 163 358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345 219 246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345 219 246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493 269 809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229 788 862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34 493 421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34 493 421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29 684 893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171 092 323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161 702 442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7 188 533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95 132 209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54 248 519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8 756 312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15 344 399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13 760 775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13 760 775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19 250 139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14 743 503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167 323 656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164 781 828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162 812 641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162 668 641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-8 690 776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8 690 776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-8 388 579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8 388 579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