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f1cc" w14:textId="a4df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жерлеудің және зираттарды күтіп ұстау ісін ұйымдастырудың қағидаларын бекіту туралы" облыстық мәслихаттың 2019 жылғы 20 қыркүйектегі № 458 шешіміне өзгерістер мен толықтыру енгізу туралы</w:t>
      </w:r>
    </w:p>
    <w:p>
      <w:pPr>
        <w:spacing w:after="0"/>
        <w:ind w:left="0"/>
        <w:jc w:val="both"/>
      </w:pPr>
      <w:r>
        <w:rPr>
          <w:rFonts w:ascii="Times New Roman"/>
          <w:b w:val="false"/>
          <w:i w:val="false"/>
          <w:color w:val="000000"/>
          <w:sz w:val="28"/>
        </w:rPr>
        <w:t>Ақтөбе облыстық мәслихатының 2024 жылғы 25 қыркүйектегі № 164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облысында жерлеудің және зираттарды күтіп ұстау ісін ұйымдастырудың қағидалары бекіту туралы" облыстық мәслихаттың 2019 жылғы 20 қыркүйектегі № 458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6393 тіркелген) мынадай өзгерістер енгізілсін:</w:t>
      </w:r>
    </w:p>
    <w:bookmarkStart w:name="z4" w:id="1"/>
    <w:p>
      <w:pPr>
        <w:spacing w:after="0"/>
        <w:ind w:left="0"/>
        <w:jc w:val="both"/>
      </w:pPr>
      <w:r>
        <w:rPr>
          <w:rFonts w:ascii="Times New Roman"/>
          <w:b w:val="false"/>
          <w:i w:val="false"/>
          <w:color w:val="000000"/>
          <w:sz w:val="28"/>
        </w:rPr>
        <w:t>
      көрсетілген шешіммен бекітілген Ақтөбе облысының жерлеудің және зиарттарды күтіп ұстау ісін ұйымдастырудың қағидаларына: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w:t>
      </w:r>
      <w:r>
        <w:rPr>
          <w:rFonts w:ascii="Times New Roman"/>
          <w:b w:val="false"/>
          <w:i w:val="false"/>
          <w:color w:val="000000"/>
          <w:sz w:val="28"/>
        </w:rPr>
        <w:t>қағидалар</w:t>
      </w:r>
      <w:r>
        <w:rPr>
          <w:rFonts w:ascii="Times New Roman"/>
          <w:b w:val="false"/>
          <w:i w:val="false"/>
          <w:color w:val="000000"/>
          <w:sz w:val="28"/>
        </w:rPr>
        <w:t xml:space="preserve"> жинағымен" (ҚР ҚЖ 3.02-141-2014)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 мынадай редакцияда жазылсын: </w:t>
      </w:r>
    </w:p>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p>
      <w:pPr>
        <w:spacing w:after="0"/>
        <w:ind w:left="0"/>
        <w:jc w:val="both"/>
      </w:pPr>
      <w:r>
        <w:rPr>
          <w:rFonts w:ascii="Times New Roman"/>
          <w:b w:val="false"/>
          <w:i w:val="false"/>
          <w:color w:val="000000"/>
          <w:sz w:val="28"/>
        </w:rPr>
        <w:t>
      Аудан (облыстық) маңызы бар қала әкімдігі:</w:t>
      </w:r>
    </w:p>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"16.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Start w:name="z11"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