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4018" w14:textId="2a04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2023 жылғы 13 желтоқсандағы № 74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2024 жылғы 12 желтоқсандағы № 187 шешімі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2023 жылғы 13 желтоқсандағы № 74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527 448 415,8 мың теңге, оның ішінде:</w:t>
      </w:r>
    </w:p>
    <w:p>
      <w:pPr>
        <w:spacing w:after="0"/>
        <w:ind w:left="0"/>
        <w:jc w:val="both"/>
      </w:pPr>
      <w:r>
        <w:rPr>
          <w:rFonts w:ascii="Times New Roman"/>
          <w:b w:val="false"/>
          <w:i w:val="false"/>
          <w:color w:val="000000"/>
          <w:sz w:val="28"/>
        </w:rPr>
        <w:t>
      салықтық түсімдер – 71 047 145,9 мың теңге;</w:t>
      </w:r>
    </w:p>
    <w:p>
      <w:pPr>
        <w:spacing w:after="0"/>
        <w:ind w:left="0"/>
        <w:jc w:val="both"/>
      </w:pPr>
      <w:r>
        <w:rPr>
          <w:rFonts w:ascii="Times New Roman"/>
          <w:b w:val="false"/>
          <w:i w:val="false"/>
          <w:color w:val="000000"/>
          <w:sz w:val="28"/>
        </w:rPr>
        <w:t>
      салықтық емес түсімдер – 21 175 988 мың теңге;</w:t>
      </w:r>
    </w:p>
    <w:p>
      <w:pPr>
        <w:spacing w:after="0"/>
        <w:ind w:left="0"/>
        <w:jc w:val="both"/>
      </w:pPr>
      <w:r>
        <w:rPr>
          <w:rFonts w:ascii="Times New Roman"/>
          <w:b w:val="false"/>
          <w:i w:val="false"/>
          <w:color w:val="000000"/>
          <w:sz w:val="28"/>
        </w:rPr>
        <w:t>
      негізгі капиталды сатудан түсетін түсімдер – 77 264 мың теңге;</w:t>
      </w:r>
    </w:p>
    <w:p>
      <w:pPr>
        <w:spacing w:after="0"/>
        <w:ind w:left="0"/>
        <w:jc w:val="both"/>
      </w:pPr>
      <w:r>
        <w:rPr>
          <w:rFonts w:ascii="Times New Roman"/>
          <w:b w:val="false"/>
          <w:i w:val="false"/>
          <w:color w:val="000000"/>
          <w:sz w:val="28"/>
        </w:rPr>
        <w:t>
      трансферттер түсімдері – 435 148 017,9 мың теңге;</w:t>
      </w:r>
    </w:p>
    <w:p>
      <w:pPr>
        <w:spacing w:after="0"/>
        <w:ind w:left="0"/>
        <w:jc w:val="both"/>
      </w:pPr>
      <w:r>
        <w:rPr>
          <w:rFonts w:ascii="Times New Roman"/>
          <w:b w:val="false"/>
          <w:i w:val="false"/>
          <w:color w:val="000000"/>
          <w:sz w:val="28"/>
        </w:rPr>
        <w:t>
      2) шығындар – 561 503 680,8 мың теңге;</w:t>
      </w:r>
    </w:p>
    <w:p>
      <w:pPr>
        <w:spacing w:after="0"/>
        <w:ind w:left="0"/>
        <w:jc w:val="both"/>
      </w:pPr>
      <w:r>
        <w:rPr>
          <w:rFonts w:ascii="Times New Roman"/>
          <w:b w:val="false"/>
          <w:i w:val="false"/>
          <w:color w:val="000000"/>
          <w:sz w:val="28"/>
        </w:rPr>
        <w:t>
      3) таза бюджеттік кредит беру – 30 818 495,1 мың теңге, оның ішінде:</w:t>
      </w:r>
    </w:p>
    <w:p>
      <w:pPr>
        <w:spacing w:after="0"/>
        <w:ind w:left="0"/>
        <w:jc w:val="both"/>
      </w:pPr>
      <w:r>
        <w:rPr>
          <w:rFonts w:ascii="Times New Roman"/>
          <w:b w:val="false"/>
          <w:i w:val="false"/>
          <w:color w:val="000000"/>
          <w:sz w:val="28"/>
        </w:rPr>
        <w:t>
      бюджеттік кредиттер – 46 395 348 мың теңге;</w:t>
      </w:r>
    </w:p>
    <w:p>
      <w:pPr>
        <w:spacing w:after="0"/>
        <w:ind w:left="0"/>
        <w:jc w:val="both"/>
      </w:pPr>
      <w:r>
        <w:rPr>
          <w:rFonts w:ascii="Times New Roman"/>
          <w:b w:val="false"/>
          <w:i w:val="false"/>
          <w:color w:val="000000"/>
          <w:sz w:val="28"/>
        </w:rPr>
        <w:t>
      бюджеттік кредиттерді өтеу – 15 576 852,9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-64 873 760,1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64 873 760,1 мың теңге, оның ішінде:</w:t>
      </w:r>
    </w:p>
    <w:p>
      <w:pPr>
        <w:spacing w:after="0"/>
        <w:ind w:left="0"/>
        <w:jc w:val="both"/>
      </w:pPr>
      <w:r>
        <w:rPr>
          <w:rFonts w:ascii="Times New Roman"/>
          <w:b w:val="false"/>
          <w:i w:val="false"/>
          <w:color w:val="000000"/>
          <w:sz w:val="28"/>
        </w:rPr>
        <w:t>
      қарыздар түсімі – 42 978 075 мың теңге;</w:t>
      </w:r>
    </w:p>
    <w:p>
      <w:pPr>
        <w:spacing w:after="0"/>
        <w:ind w:left="0"/>
        <w:jc w:val="both"/>
      </w:pPr>
      <w:r>
        <w:rPr>
          <w:rFonts w:ascii="Times New Roman"/>
          <w:b w:val="false"/>
          <w:i w:val="false"/>
          <w:color w:val="000000"/>
          <w:sz w:val="28"/>
        </w:rPr>
        <w:t>
      қарыздарды өтеу – 13 681 884,9 мың теңге;</w:t>
      </w:r>
    </w:p>
    <w:p>
      <w:pPr>
        <w:spacing w:after="0"/>
        <w:ind w:left="0"/>
        <w:jc w:val="both"/>
      </w:pPr>
      <w:r>
        <w:rPr>
          <w:rFonts w:ascii="Times New Roman"/>
          <w:b w:val="false"/>
          <w:i w:val="false"/>
          <w:color w:val="000000"/>
          <w:sz w:val="28"/>
        </w:rPr>
        <w:t>
      бюджет қаражатының пайдаланылатын қалдықтары – 35 577 570 мың теңге.";</w:t>
      </w:r>
    </w:p>
    <w:bookmarkStart w:name="z5"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Облыстык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12 желтоқсандағы </w:t>
            </w:r>
            <w:r>
              <w:br/>
            </w:r>
            <w:r>
              <w:rPr>
                <w:rFonts w:ascii="Times New Roman"/>
                <w:b w:val="false"/>
                <w:i w:val="false"/>
                <w:color w:val="000000"/>
                <w:sz w:val="20"/>
              </w:rPr>
              <w:t>№ 187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1-қосымша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527 448 415,8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71 047 145,9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32 495 717,9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31 763 551,9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435 148 017,9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58 426 965,9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58 426 965,9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376 721 052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376 721 052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561 503 680,8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278 408 868,9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209 890 539,9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161 505 881,9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91 791 305,9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19 640 104,2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20 575 747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51 648 148,9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