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55a3" w14:textId="fc85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2024 жылғы 13 қарашадағы № 326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 Әлеуметтік кодексінің 107-бабының 1- 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 тізілімінде № 33564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2025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2025 жылға арналған Ақтөбе облысының бас бостандығынан айыру орындарынан босатылған адамдарды жұмысқа орналастыру үшін жұмыс орындарына квота белгіленсін.</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2025 жылға арналған Ақтөбе облысының пробация қызметінің есебінде тұрған адамдарды жұмысқа орналастыру үшін жұмыс орындарына квота белгіленсін.</w:t>
      </w:r>
    </w:p>
    <w:bookmarkEnd w:id="3"/>
    <w:bookmarkStart w:name="z6" w:id="4"/>
    <w:p>
      <w:pPr>
        <w:spacing w:after="0"/>
        <w:ind w:left="0"/>
        <w:jc w:val="both"/>
      </w:pPr>
      <w:r>
        <w:rPr>
          <w:rFonts w:ascii="Times New Roman"/>
          <w:b w:val="false"/>
          <w:i w:val="false"/>
          <w:color w:val="000000"/>
          <w:sz w:val="28"/>
        </w:rPr>
        <w:t>
      4.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4"/>
    <w:bookmarkStart w:name="z7" w:id="5"/>
    <w:p>
      <w:pPr>
        <w:spacing w:after="0"/>
        <w:ind w:left="0"/>
        <w:jc w:val="both"/>
      </w:pPr>
      <w:r>
        <w:rPr>
          <w:rFonts w:ascii="Times New Roman"/>
          <w:b w:val="false"/>
          <w:i w:val="false"/>
          <w:color w:val="000000"/>
          <w:sz w:val="28"/>
        </w:rPr>
        <w:t>
      5. Осы қаулының орындалуын бақылау Ақтөбе облысы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6. Осы қаулы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13 қарашадағы </w:t>
            </w:r>
            <w:r>
              <w:br/>
            </w:r>
            <w:r>
              <w:rPr>
                <w:rFonts w:ascii="Times New Roman"/>
                <w:b w:val="false"/>
                <w:i w:val="false"/>
                <w:color w:val="000000"/>
                <w:sz w:val="20"/>
              </w:rPr>
              <w:t>№ 326 қаулысына 1-қосымша</w:t>
            </w:r>
          </w:p>
        </w:tc>
      </w:tr>
    </w:tbl>
    <w:p>
      <w:pPr>
        <w:spacing w:after="0"/>
        <w:ind w:left="0"/>
        <w:jc w:val="left"/>
      </w:pPr>
      <w:r>
        <w:rPr>
          <w:rFonts w:ascii="Times New Roman"/>
          <w:b/>
          <w:i w:val="false"/>
          <w:color w:val="000000"/>
        </w:rPr>
        <w:t xml:space="preserve"> 2025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акционерлік қоғамының филиалы - "Дөң тау-кен байыту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"Шалқар аграрлық-техникалық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13 қарашадағы </w:t>
            </w:r>
            <w:r>
              <w:br/>
            </w:r>
            <w:r>
              <w:rPr>
                <w:rFonts w:ascii="Times New Roman"/>
                <w:b w:val="false"/>
                <w:i w:val="false"/>
                <w:color w:val="000000"/>
                <w:sz w:val="20"/>
              </w:rPr>
              <w:t>№ 326 қаулысына 2-қосымша</w:t>
            </w:r>
          </w:p>
        </w:tc>
      </w:tr>
    </w:tbl>
    <w:p>
      <w:pPr>
        <w:spacing w:after="0"/>
        <w:ind w:left="0"/>
        <w:jc w:val="left"/>
      </w:pPr>
      <w:r>
        <w:rPr>
          <w:rFonts w:ascii="Times New Roman"/>
          <w:b/>
          <w:i w:val="false"/>
          <w:color w:val="000000"/>
        </w:rPr>
        <w:t xml:space="preserve"> 2025 жылға арналған Ақтөбе облысының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құрылыс, тұрғын үй-коммуналдық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акционерлік</w:t>
            </w:r>
          </w:p>
          <w:p>
            <w:pPr>
              <w:spacing w:after="20"/>
              <w:ind w:left="20"/>
              <w:jc w:val="both"/>
            </w:pPr>
            <w:r>
              <w:rPr>
                <w:rFonts w:ascii="Times New Roman"/>
                <w:b w:val="false"/>
                <w:i w:val="false"/>
                <w:color w:val="000000"/>
                <w:sz w:val="20"/>
              </w:rPr>
              <w:t>
қоғамының филиалы – "Дөң тау-кен байыту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"Үлкен – Борсық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 - 35"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 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Әлжан диірмен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"Ramazan Qus"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"Энергосистема"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13 қарашадағы </w:t>
            </w:r>
            <w:r>
              <w:br/>
            </w:r>
            <w:r>
              <w:rPr>
                <w:rFonts w:ascii="Times New Roman"/>
                <w:b w:val="false"/>
                <w:i w:val="false"/>
                <w:color w:val="000000"/>
                <w:sz w:val="20"/>
              </w:rPr>
              <w:t>№ 326 қаулысына 3-қосымша</w:t>
            </w:r>
          </w:p>
        </w:tc>
      </w:tr>
    </w:tbl>
    <w:p>
      <w:pPr>
        <w:spacing w:after="0"/>
        <w:ind w:left="0"/>
        <w:jc w:val="left"/>
      </w:pPr>
      <w:r>
        <w:rPr>
          <w:rFonts w:ascii="Times New Roman"/>
          <w:b/>
          <w:i w:val="false"/>
          <w:color w:val="000000"/>
        </w:rPr>
        <w:t xml:space="preserve"> 2025 жылға арналған Ақтөбе облысының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тұрғын үй-коммуналдық шаруашылығы, жолаушылар көлігі, автомобиль жолдары, сәулет, қала құрылысы және құрылыс бөлімі" мемлекеттік мекемесінің шаруашылық жүргізу құқығындағы Әйтеке би ауданындағы "Қайнар"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Алға аудандық мәдениет, тілдерді дамыту, дене шынықтыру және спорт бөлімі" мемлекеттік мекемесінің "Алға аудандық мәдениет үйі"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мәдениет, тілдерді дамыту, дене шынықтыру және спорт бөлімі" мемлекеттік мекемесінің "Байғанин аудандық мәдениет үйі" қазыналық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мәдениет, тілдерді дамыту, дене шынықтыру және спорт бөлімі" мемлекеттік мекемесінің "Арай"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тұрғын-үй коммуналдық шаруашылығы, жолаушылар көлігі және автомобиль жолдары бөлімі" мемлекеттік мекемесі жанындағы шаруашылық жүргізу құқығындағы "Шұбарқұдық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акционерлік қоғамының филиалы - "Дөң тау-кен байыту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жауапкершілігі шектеулі серіктестігінің "Шалқар вагон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"Ақтөбе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"Энергосистема"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 – 35"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 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"АССАНА-ДорСтрой"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Qyzmet"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Әлжан диірмен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"Ramazan Qus"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