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346d" w14:textId="3fe3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Қайрақты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164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Қайрақты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36932,6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28.06.2024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Қайрақты ауылдық округінің бюджетіне аудандық бюджеттен берілген 1817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Қайрақты ауылдық округінің бюджетіне аудандық бюджеттен 29258 мың теңге соммасында ағымдағы нысаналы трансферттер түсімі ескерілсін.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Қайрақты ауылдық округінің бюджетіне республикалық бюджеттен 19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Қайрақты ауылдық округ әкімінің шешімі негізінде айқындалады.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Қайрақты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28.06.2024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Қайрақты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Қайрақты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