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e69" w14:textId="29b6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Бесқоспа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Бесқоспа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- 185 384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- 186 388,6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- 1 004,6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- 1 004,6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берілген субвенция көлемі – 39 796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ұсталынатын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133 353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