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b532" w14:textId="c89b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Байғанин аудандық бюджетін бекіту туралы</w:t>
      </w:r>
    </w:p>
    <w:p>
      <w:pPr>
        <w:spacing w:after="0"/>
        <w:ind w:left="0"/>
        <w:jc w:val="both"/>
      </w:pPr>
      <w:r>
        <w:rPr>
          <w:rFonts w:ascii="Times New Roman"/>
          <w:b w:val="false"/>
          <w:i w:val="false"/>
          <w:color w:val="000000"/>
          <w:sz w:val="28"/>
        </w:rPr>
        <w:t>Ақтөбе облысы Байғанин аудандық мәслихатының 2024 жылғы 25 желтоқсандағы № 219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2025-2027 жылдарға арналған Байғанин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11 158 011 мың теңге, оның ішінде:</w:t>
      </w:r>
    </w:p>
    <w:p>
      <w:pPr>
        <w:spacing w:after="0"/>
        <w:ind w:left="0"/>
        <w:jc w:val="both"/>
      </w:pPr>
      <w:r>
        <w:rPr>
          <w:rFonts w:ascii="Times New Roman"/>
          <w:b w:val="false"/>
          <w:i w:val="false"/>
          <w:color w:val="000000"/>
          <w:sz w:val="28"/>
        </w:rPr>
        <w:t>
      салықтық түсімдер – 5 248 746 мың теңге;</w:t>
      </w:r>
    </w:p>
    <w:p>
      <w:pPr>
        <w:spacing w:after="0"/>
        <w:ind w:left="0"/>
        <w:jc w:val="both"/>
      </w:pPr>
      <w:r>
        <w:rPr>
          <w:rFonts w:ascii="Times New Roman"/>
          <w:b w:val="false"/>
          <w:i w:val="false"/>
          <w:color w:val="000000"/>
          <w:sz w:val="28"/>
        </w:rPr>
        <w:t>
      салықтық емес түсімдер – 26 082мың теңге;</w:t>
      </w:r>
    </w:p>
    <w:p>
      <w:pPr>
        <w:spacing w:after="0"/>
        <w:ind w:left="0"/>
        <w:jc w:val="both"/>
      </w:pPr>
      <w:r>
        <w:rPr>
          <w:rFonts w:ascii="Times New Roman"/>
          <w:b w:val="false"/>
          <w:i w:val="false"/>
          <w:color w:val="000000"/>
          <w:sz w:val="28"/>
        </w:rPr>
        <w:t>
      негізгі капиталды сатудан түсетін түсімдер – 6 000 мың теңге;</w:t>
      </w:r>
    </w:p>
    <w:p>
      <w:pPr>
        <w:spacing w:after="0"/>
        <w:ind w:left="0"/>
        <w:jc w:val="both"/>
      </w:pPr>
      <w:r>
        <w:rPr>
          <w:rFonts w:ascii="Times New Roman"/>
          <w:b w:val="false"/>
          <w:i w:val="false"/>
          <w:color w:val="000000"/>
          <w:sz w:val="28"/>
        </w:rPr>
        <w:t>
      трансферттер түсімі – 5 877 183мың теңге;</w:t>
      </w:r>
    </w:p>
    <w:p>
      <w:pPr>
        <w:spacing w:after="0"/>
        <w:ind w:left="0"/>
        <w:jc w:val="both"/>
      </w:pPr>
      <w:r>
        <w:rPr>
          <w:rFonts w:ascii="Times New Roman"/>
          <w:b w:val="false"/>
          <w:i w:val="false"/>
          <w:color w:val="000000"/>
          <w:sz w:val="28"/>
        </w:rPr>
        <w:t>
      2) шығындар –11 493 451,3мың теңге;</w:t>
      </w:r>
    </w:p>
    <w:p>
      <w:pPr>
        <w:spacing w:after="0"/>
        <w:ind w:left="0"/>
        <w:jc w:val="both"/>
      </w:pPr>
      <w:r>
        <w:rPr>
          <w:rFonts w:ascii="Times New Roman"/>
          <w:b w:val="false"/>
          <w:i w:val="false"/>
          <w:color w:val="000000"/>
          <w:sz w:val="28"/>
        </w:rPr>
        <w:t>
      3) таза бюджеттік кредиттеу – 59 150 мың теңге, оның ішінде:</w:t>
      </w:r>
    </w:p>
    <w:p>
      <w:pPr>
        <w:spacing w:after="0"/>
        <w:ind w:left="0"/>
        <w:jc w:val="both"/>
      </w:pPr>
      <w:r>
        <w:rPr>
          <w:rFonts w:ascii="Times New Roman"/>
          <w:b w:val="false"/>
          <w:i w:val="false"/>
          <w:color w:val="000000"/>
          <w:sz w:val="28"/>
        </w:rPr>
        <w:t>
      бюджеттік кредиттер – 110 096 мың теңге;</w:t>
      </w:r>
    </w:p>
    <w:p>
      <w:pPr>
        <w:spacing w:after="0"/>
        <w:ind w:left="0"/>
        <w:jc w:val="both"/>
      </w:pPr>
      <w:r>
        <w:rPr>
          <w:rFonts w:ascii="Times New Roman"/>
          <w:b w:val="false"/>
          <w:i w:val="false"/>
          <w:color w:val="000000"/>
          <w:sz w:val="28"/>
        </w:rPr>
        <w:t>
      бюджеттік кредиттерді өтеу – 50 946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-394 590,3мың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394 590,3мың теңге, оның ішінде:</w:t>
      </w:r>
    </w:p>
    <w:p>
      <w:pPr>
        <w:spacing w:after="0"/>
        <w:ind w:left="0"/>
        <w:jc w:val="both"/>
      </w:pPr>
      <w:r>
        <w:rPr>
          <w:rFonts w:ascii="Times New Roman"/>
          <w:b w:val="false"/>
          <w:i w:val="false"/>
          <w:color w:val="000000"/>
          <w:sz w:val="28"/>
        </w:rPr>
        <w:t>
      қарыздар түсімі – 110 096мың теңге;</w:t>
      </w:r>
    </w:p>
    <w:p>
      <w:pPr>
        <w:spacing w:after="0"/>
        <w:ind w:left="0"/>
        <w:jc w:val="both"/>
      </w:pPr>
      <w:r>
        <w:rPr>
          <w:rFonts w:ascii="Times New Roman"/>
          <w:b w:val="false"/>
          <w:i w:val="false"/>
          <w:color w:val="000000"/>
          <w:sz w:val="28"/>
        </w:rPr>
        <w:t>
      қарыздарды өтеу – 50 946 мың теңге;</w:t>
      </w:r>
    </w:p>
    <w:p>
      <w:pPr>
        <w:spacing w:after="0"/>
        <w:ind w:left="0"/>
        <w:jc w:val="both"/>
      </w:pPr>
      <w:r>
        <w:rPr>
          <w:rFonts w:ascii="Times New Roman"/>
          <w:b w:val="false"/>
          <w:i w:val="false"/>
          <w:color w:val="000000"/>
          <w:sz w:val="28"/>
        </w:rPr>
        <w:t>
      бюджет қаражатының пайдаланылатын қалдықтары – 335 440,3мың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Байғанин аудандық мәслихатының 13.02.2025 </w:t>
      </w:r>
      <w:r>
        <w:rPr>
          <w:rFonts w:ascii="Times New Roman"/>
          <w:b w:val="false"/>
          <w:i w:val="false"/>
          <w:color w:val="000000"/>
          <w:sz w:val="28"/>
        </w:rPr>
        <w:t>№ 244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2025 жылға бөлінген салықтардан түскен жалпы соманы бөлу аудан бюджетінде мынадай мөлшерде белгіленсін:</w:t>
      </w:r>
    </w:p>
    <w:bookmarkEnd w:id="2"/>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бойынша 100 %;</w:t>
      </w:r>
    </w:p>
    <w:p>
      <w:pPr>
        <w:spacing w:after="0"/>
        <w:ind w:left="0"/>
        <w:jc w:val="both"/>
      </w:pPr>
      <w:r>
        <w:rPr>
          <w:rFonts w:ascii="Times New Roman"/>
          <w:b w:val="false"/>
          <w:i w:val="false"/>
          <w:color w:val="000000"/>
          <w:sz w:val="28"/>
        </w:rPr>
        <w:t>
      2) әлеуметтік салық бойынша 100 %;</w:t>
      </w:r>
    </w:p>
    <w:p>
      <w:pPr>
        <w:spacing w:after="0"/>
        <w:ind w:left="0"/>
        <w:jc w:val="both"/>
      </w:pPr>
      <w:r>
        <w:rPr>
          <w:rFonts w:ascii="Times New Roman"/>
          <w:b w:val="false"/>
          <w:i w:val="false"/>
          <w:color w:val="000000"/>
          <w:sz w:val="28"/>
        </w:rPr>
        <w:t>
      3)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100 %.</w:t>
      </w:r>
    </w:p>
    <w:bookmarkStart w:name="z5" w:id="3"/>
    <w:p>
      <w:pPr>
        <w:spacing w:after="0"/>
        <w:ind w:left="0"/>
        <w:jc w:val="both"/>
      </w:pPr>
      <w:r>
        <w:rPr>
          <w:rFonts w:ascii="Times New Roman"/>
          <w:b w:val="false"/>
          <w:i w:val="false"/>
          <w:color w:val="000000"/>
          <w:sz w:val="28"/>
        </w:rPr>
        <w:t>
      3. 2025 жылға арналған аудандық бюджетте аудандық бюджеттен облыстық бюджетке бюджеттік алып қоюдың көлемі 2 453 027 мың теңге сомасында көзделсін.</w:t>
      </w:r>
    </w:p>
    <w:bookmarkEnd w:id="3"/>
    <w:bookmarkStart w:name="z6" w:id="4"/>
    <w:p>
      <w:pPr>
        <w:spacing w:after="0"/>
        <w:ind w:left="0"/>
        <w:jc w:val="both"/>
      </w:pPr>
      <w:r>
        <w:rPr>
          <w:rFonts w:ascii="Times New Roman"/>
          <w:b w:val="false"/>
          <w:i w:val="false"/>
          <w:color w:val="000000"/>
          <w:sz w:val="28"/>
        </w:rPr>
        <w:t xml:space="preserve">
      4.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ескерілсін және басшылыққа алынсын:</w:t>
      </w:r>
    </w:p>
    <w:bookmarkEnd w:id="4"/>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46 228 теңге.</w:t>
      </w:r>
    </w:p>
    <w:bookmarkStart w:name="z7" w:id="5"/>
    <w:p>
      <w:pPr>
        <w:spacing w:after="0"/>
        <w:ind w:left="0"/>
        <w:jc w:val="both"/>
      </w:pPr>
      <w:r>
        <w:rPr>
          <w:rFonts w:ascii="Times New Roman"/>
          <w:b w:val="false"/>
          <w:i w:val="false"/>
          <w:color w:val="000000"/>
          <w:sz w:val="28"/>
        </w:rPr>
        <w:t>
      5. 2025 жылға арналған аудандық бюджетте, аудандық бюджеттен ауылдық округтердің бюджеттеріне берілетін субвенциялар көлемі 454 166 мың теңге сомасында көзделсін, оның ішінде:</w:t>
      </w:r>
    </w:p>
    <w:bookmarkEnd w:id="5"/>
    <w:p>
      <w:pPr>
        <w:spacing w:after="0"/>
        <w:ind w:left="0"/>
        <w:jc w:val="both"/>
      </w:pPr>
      <w:r>
        <w:rPr>
          <w:rFonts w:ascii="Times New Roman"/>
          <w:b w:val="false"/>
          <w:i w:val="false"/>
          <w:color w:val="000000"/>
          <w:sz w:val="28"/>
        </w:rPr>
        <w:t>
      Қарауылкелді ауылдық округіне – 108 190 мың теңге;</w:t>
      </w:r>
    </w:p>
    <w:p>
      <w:pPr>
        <w:spacing w:after="0"/>
        <w:ind w:left="0"/>
        <w:jc w:val="both"/>
      </w:pPr>
      <w:r>
        <w:rPr>
          <w:rFonts w:ascii="Times New Roman"/>
          <w:b w:val="false"/>
          <w:i w:val="false"/>
          <w:color w:val="000000"/>
          <w:sz w:val="28"/>
        </w:rPr>
        <w:t>
      Көлтабан ауылдық округіне – 51 417 мың теңге;</w:t>
      </w:r>
    </w:p>
    <w:p>
      <w:pPr>
        <w:spacing w:after="0"/>
        <w:ind w:left="0"/>
        <w:jc w:val="both"/>
      </w:pPr>
      <w:r>
        <w:rPr>
          <w:rFonts w:ascii="Times New Roman"/>
          <w:b w:val="false"/>
          <w:i w:val="false"/>
          <w:color w:val="000000"/>
          <w:sz w:val="28"/>
        </w:rPr>
        <w:t>
      Қызылбұлақ ауылдық округіне – 58 430 мың теңге;</w:t>
      </w:r>
    </w:p>
    <w:p>
      <w:pPr>
        <w:spacing w:after="0"/>
        <w:ind w:left="0"/>
        <w:jc w:val="both"/>
      </w:pPr>
      <w:r>
        <w:rPr>
          <w:rFonts w:ascii="Times New Roman"/>
          <w:b w:val="false"/>
          <w:i w:val="false"/>
          <w:color w:val="000000"/>
          <w:sz w:val="28"/>
        </w:rPr>
        <w:t>
      Жарқамыс ауылдық округіне – 38 138 мың теңге;</w:t>
      </w:r>
    </w:p>
    <w:p>
      <w:pPr>
        <w:spacing w:after="0"/>
        <w:ind w:left="0"/>
        <w:jc w:val="both"/>
      </w:pPr>
      <w:r>
        <w:rPr>
          <w:rFonts w:ascii="Times New Roman"/>
          <w:b w:val="false"/>
          <w:i w:val="false"/>
          <w:color w:val="000000"/>
          <w:sz w:val="28"/>
        </w:rPr>
        <w:t>
      Қопа ауылдық округіне – 34 649 мың теңге;</w:t>
      </w:r>
    </w:p>
    <w:p>
      <w:pPr>
        <w:spacing w:after="0"/>
        <w:ind w:left="0"/>
        <w:jc w:val="both"/>
      </w:pPr>
      <w:r>
        <w:rPr>
          <w:rFonts w:ascii="Times New Roman"/>
          <w:b w:val="false"/>
          <w:i w:val="false"/>
          <w:color w:val="000000"/>
          <w:sz w:val="28"/>
        </w:rPr>
        <w:t>
      Ащы ауылдық округіне – 35 355 мың теңге;</w:t>
      </w:r>
    </w:p>
    <w:p>
      <w:pPr>
        <w:spacing w:after="0"/>
        <w:ind w:left="0"/>
        <w:jc w:val="both"/>
      </w:pPr>
      <w:r>
        <w:rPr>
          <w:rFonts w:ascii="Times New Roman"/>
          <w:b w:val="false"/>
          <w:i w:val="false"/>
          <w:color w:val="000000"/>
          <w:sz w:val="28"/>
        </w:rPr>
        <w:t>
      Сартоғай ауылдық округіне – 56 002 мың теңге;</w:t>
      </w:r>
    </w:p>
    <w:p>
      <w:pPr>
        <w:spacing w:after="0"/>
        <w:ind w:left="0"/>
        <w:jc w:val="both"/>
      </w:pPr>
      <w:r>
        <w:rPr>
          <w:rFonts w:ascii="Times New Roman"/>
          <w:b w:val="false"/>
          <w:i w:val="false"/>
          <w:color w:val="000000"/>
          <w:sz w:val="28"/>
        </w:rPr>
        <w:t>
      Жаңажол ауылдық округіне – 29 784 мың теңге;</w:t>
      </w:r>
    </w:p>
    <w:p>
      <w:pPr>
        <w:spacing w:after="0"/>
        <w:ind w:left="0"/>
        <w:jc w:val="both"/>
      </w:pPr>
      <w:r>
        <w:rPr>
          <w:rFonts w:ascii="Times New Roman"/>
          <w:b w:val="false"/>
          <w:i w:val="false"/>
          <w:color w:val="000000"/>
          <w:sz w:val="28"/>
        </w:rPr>
        <w:t>
      Миялы ауылдық округіне – 42 201 мың теңге.</w:t>
      </w:r>
    </w:p>
    <w:bookmarkStart w:name="z8" w:id="6"/>
    <w:p>
      <w:pPr>
        <w:spacing w:after="0"/>
        <w:ind w:left="0"/>
        <w:jc w:val="both"/>
      </w:pPr>
      <w:r>
        <w:rPr>
          <w:rFonts w:ascii="Times New Roman"/>
          <w:b w:val="false"/>
          <w:i w:val="false"/>
          <w:color w:val="000000"/>
          <w:sz w:val="28"/>
        </w:rPr>
        <w:t>
      6. 2025 жылға арналған аудандық бюджетке республикалық бюджеттен кредиттер түскені ескерілсін:</w:t>
      </w:r>
    </w:p>
    <w:bookmarkEnd w:id="6"/>
    <w:p>
      <w:pPr>
        <w:spacing w:after="0"/>
        <w:ind w:left="0"/>
        <w:jc w:val="both"/>
      </w:pPr>
      <w:r>
        <w:rPr>
          <w:rFonts w:ascii="Times New Roman"/>
          <w:b w:val="false"/>
          <w:i w:val="false"/>
          <w:color w:val="000000"/>
          <w:sz w:val="28"/>
        </w:rPr>
        <w:t>
      1) мамандарды әлеуметтік қолдау шараларын іске асыруға.</w:t>
      </w:r>
    </w:p>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9" w:id="7"/>
    <w:p>
      <w:pPr>
        <w:spacing w:after="0"/>
        <w:ind w:left="0"/>
        <w:jc w:val="both"/>
      </w:pPr>
      <w:r>
        <w:rPr>
          <w:rFonts w:ascii="Times New Roman"/>
          <w:b w:val="false"/>
          <w:i w:val="false"/>
          <w:color w:val="000000"/>
          <w:sz w:val="28"/>
        </w:rPr>
        <w:t>
      7. 2025 жылға арналған аудандық бюджетке республикалық бюджеттен ағымдағы нысаналы трансферттер түскені ескерілсін:</w:t>
      </w:r>
    </w:p>
    <w:bookmarkEnd w:id="7"/>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 және өмір сүру сапасын жақсартуға;</w:t>
      </w:r>
    </w:p>
    <w:p>
      <w:pPr>
        <w:spacing w:after="0"/>
        <w:ind w:left="0"/>
        <w:jc w:val="both"/>
      </w:pPr>
      <w:r>
        <w:rPr>
          <w:rFonts w:ascii="Times New Roman"/>
          <w:b w:val="false"/>
          <w:i w:val="false"/>
          <w:color w:val="000000"/>
          <w:sz w:val="28"/>
        </w:rPr>
        <w:t>
      3) азаматтық қызметшiлердiң жекелеген санаттарының, мемлекеттiк бюджет қаражаты есебiнен ұсталатын ұйымдардың қызметкерлерiнiң, қазыналық кәсiпорындар қызметкерлерінің жалақысын арттыруға;</w:t>
      </w:r>
    </w:p>
    <w:p>
      <w:pPr>
        <w:spacing w:after="0"/>
        <w:ind w:left="0"/>
        <w:jc w:val="both"/>
      </w:pPr>
      <w:r>
        <w:rPr>
          <w:rFonts w:ascii="Times New Roman"/>
          <w:b w:val="false"/>
          <w:i w:val="false"/>
          <w:color w:val="000000"/>
          <w:sz w:val="28"/>
        </w:rPr>
        <w:t>
      4) халықтың әлеуметтік жағынан осал топтарына коммуналдық тұрғын үй қорынан тұрғын үй сатып алуға.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10" w:id="8"/>
    <w:p>
      <w:pPr>
        <w:spacing w:after="0"/>
        <w:ind w:left="0"/>
        <w:jc w:val="both"/>
      </w:pPr>
      <w:r>
        <w:rPr>
          <w:rFonts w:ascii="Times New Roman"/>
          <w:b w:val="false"/>
          <w:i w:val="false"/>
          <w:color w:val="000000"/>
          <w:sz w:val="28"/>
        </w:rPr>
        <w:t>
      8. 2025 жылға арналған аудандық бюджетке облыстық бюджеттен ағымдағы нысаналы трансферттер түскені ескерілсін:</w:t>
      </w:r>
    </w:p>
    <w:bookmarkEnd w:id="8"/>
    <w:p>
      <w:pPr>
        <w:spacing w:after="0"/>
        <w:ind w:left="0"/>
        <w:jc w:val="both"/>
      </w:pPr>
      <w:r>
        <w:rPr>
          <w:rFonts w:ascii="Times New Roman"/>
          <w:b w:val="false"/>
          <w:i w:val="false"/>
          <w:color w:val="000000"/>
          <w:sz w:val="28"/>
        </w:rPr>
        <w:t>
      1)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 көлік инфрақұрылымының басым жобаларын қаржыландыруға;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мемлекеттік атаулы әлеуметтік көмекті төлеуге.</w:t>
      </w:r>
    </w:p>
    <w:p>
      <w:pPr>
        <w:spacing w:after="0"/>
        <w:ind w:left="0"/>
        <w:jc w:val="both"/>
      </w:pPr>
      <w:r>
        <w:rPr>
          <w:rFonts w:ascii="Times New Roman"/>
          <w:b w:val="false"/>
          <w:i w:val="false"/>
          <w:color w:val="000000"/>
          <w:sz w:val="28"/>
        </w:rPr>
        <w:t>
      Аталған ағымдағы нысаналы трансферттер сомаларын бөлу аудан әкімдігінің қаулысы негізінде айқындалады.</w:t>
      </w:r>
    </w:p>
    <w:bookmarkStart w:name="z11" w:id="9"/>
    <w:p>
      <w:pPr>
        <w:spacing w:after="0"/>
        <w:ind w:left="0"/>
        <w:jc w:val="both"/>
      </w:pPr>
      <w:r>
        <w:rPr>
          <w:rFonts w:ascii="Times New Roman"/>
          <w:b w:val="false"/>
          <w:i w:val="false"/>
          <w:color w:val="000000"/>
          <w:sz w:val="28"/>
        </w:rPr>
        <w:t>
      9. 2025 жылға арналған ауданның жергілікті атқарушы органының резерві – 100 962 мың теңге болып бекітілсін.</w:t>
      </w:r>
    </w:p>
    <w:bookmarkEnd w:id="9"/>
    <w:bookmarkStart w:name="z12" w:id="10"/>
    <w:p>
      <w:pPr>
        <w:spacing w:after="0"/>
        <w:ind w:left="0"/>
        <w:jc w:val="both"/>
      </w:pPr>
      <w:r>
        <w:rPr>
          <w:rFonts w:ascii="Times New Roman"/>
          <w:b w:val="false"/>
          <w:i w:val="false"/>
          <w:color w:val="000000"/>
          <w:sz w:val="28"/>
        </w:rPr>
        <w:t>
      10. Осы шешім 2025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219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Байғанин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Байғанин аудандық мәслихатының 13.02.2025 </w:t>
      </w:r>
      <w:r>
        <w:rPr>
          <w:rFonts w:ascii="Times New Roman"/>
          <w:b w:val="false"/>
          <w:i w:val="false"/>
          <w:color w:val="ff0000"/>
          <w:sz w:val="28"/>
        </w:rPr>
        <w:t>№ 244</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Облыстықбюджеттентүсетiнтрансферттер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5 877 183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11 493 451,3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алужәнеоларды сөндіружөніндегі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 мен қамтамасыз ету, арнаулы жүрiп-тұру құралдары, жеке көмекшінің және есту бойынша мүгедектігі бар адамдарға қолмен көрсететiн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Жәрдемақылардыжәнебасқа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- 394 590,3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394 590,3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335 440,3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219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30 713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219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