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e2e" w14:textId="e474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2 "2024-2026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Степной ауылдық округі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591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2922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інің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