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bd6d" w14:textId="65ab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Бадамша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Бадамша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173410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- 66425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44494 мың теңге сомасында қарастырылғаны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ағымдағы нысаналы трансферттер түсімі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 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абаттандыру мен көгалдандыру.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