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d7ae" w14:textId="d29d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Жұрын ауылдық округ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2024 жылғы 30 желтоқсандағы № 328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Жұрын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97 731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89 231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97 732,4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"2025-2027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Зейнетақының ең төменгі мөлшері – 62 771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- 3 932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базалық әлеуметтік төлемдердің мөлшерлерін есептеу үшін ең төменгі күнкөріс деңгейінің шамасы – 46 228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арналған Жұрын ауылдық округі бюджетіне аудандық бюджеттен берілетін субвенция көлемі 35 668 мың теңге соммасында ескерілсін.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Жұрын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Мұғалжар аудандық мәслихатының 21.02.2025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Жұрын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