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a88a" w14:textId="637a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ауданы бойынша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әкімінің 2024 жылғы 28 наурыздағы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төтенше жағдайлардың алдын алу және жою жөніндегі аудандық комиссиясының кезектен тыс шұғыл отырысының 2024 жылғы 28 наурыздағы № 1 хаттамасының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Темір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жылдың 28 наурызынан бастап пайда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