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6027" w14:textId="4346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151 "2024–2026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26 маусымдағы № 217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151 "2024–2026 жылдарға арналған Шұбарқұдық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383 991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244 679 мың теңге, оның ішінде: субвенция – 30 267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385 724,1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1 733,1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Шұбарқұдық ауылдық округ бюджетінде аудандық бюджеттен 213 997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трнасферттердің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көрсетілетін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