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2e7b" w14:textId="bfe2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Саркөл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283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5 679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түсіретін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тапшылықтары (профициті) – -14 229,4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14 229,4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қалдықтарын – 14 229,4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Саркөл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Саркөл ауылдық округ бюджетіне берілетін субвенция көлемі 5 609 мың теңге сомасында көзделген.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Саркөл ауылдық округ бюджетінде республикалық бюджеттен 70 мың теңге сомасында ағымдағы нысаналы трансферттердің түсімдері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70 804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