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bf7d" w14:textId="c05b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әкімінің 2023 жылғы 20 наурыздағы № 3 "Ақтөбе облысы Ойыл ауданы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әкімінің 2024 жылғы 10 қаңтардағы № 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ауданының төтенше жағдайлардың алдын алу және жою жөніндегі аудандық комиссиясының кезектен тыс отырысының 2024 жылғы 8 қаңтардағы № 1 хаттамасының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әкімінің 2023 жылғы 20 наурыздағы № 3 "Ақтөбе облысы Ойыл ауданы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