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8d0c" w14:textId="f5a8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2023 жылғы 25 желтоқсандағы № 104 "2024-2026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6 қыркүйектегі № 179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"2024-2026 жылдарға арналған Ойыл ауданының ауылдық округтерінің бюджеттерін бекіту туралы" 2023 жылғы 25 желтоқсандағы № 104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188 662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29 896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158 115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192 694,2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-4 032,2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4 032,2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4 032,2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71 746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67 712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73 041,3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-1 295,3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1 295,3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1 295,3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140 905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1 555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139 150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141 369,8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 -464,8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 жылға арналған ауылдық округтерінің бюджеттерінде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 – 16 848,8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3 876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6 907,8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3 565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жарықтандыруға – 62 139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29 016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4 820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3 164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14 245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3 315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4 800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санитариясын қамтамасыз етуге – 8 660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1 400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1 200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мен көгалдандыруға – 201 118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51 049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атындағы ауылдық округіне – 24 284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28 622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21 281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4 416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21 806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49 660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органдардың күрделі шығындарына – 2 084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326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қалаларда, ауылдарда, кенттерде, ауылдық округтерде автомобиль жолдарының жұмыс істеуін қамтамасыз етуге – 14 735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5 000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қалаларда, ауылдарда, кенттерде, ауылдық округтерде автомобиль жолдарын күрделі және орташа жөндеуге – 71 606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71 606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мекендерді сумен жабдықтауды ұйымдастыруға – 16 000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16 000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