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f50c" w14:textId="aa8f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Бөгетсай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279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Бөгетсай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58 391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46 091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қаржыландыру (профицитін пайдалану)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мөлшердерін есептеу үшін ең төмен күнкөріс деңгейінің шамасы – 46 228 теңге болып белгіленсін.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Бөгетсай ауылдық округінің бюджетіне аудандық бюджеттен берілген 28 991 мың теңге соммасында субвенция көлемі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Бөгетсай ауылдық округінің бюджетіне аудандық бюджеттен 17 100 мың теңге соммасында ағымдағы нысаналы трансферттер түсімі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Бөгетсай ауылдық округі әкімінің шешімі негізінде жүзеге асырылады.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27желтоқсандағы № 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