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05aef" w14:textId="d105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Қопа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27 желтоқсандағы № 283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Қопа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48 067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40 367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қаржыландыру (профицитін пайдалану)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жылғы 1 қаңтардан бастап: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- 46 228 теңге болып белгіленсін.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Қопа ауылдық округінің бюджетіне аудандық бюджеттен берілген 32 017 мың теңге соммасында субвенция көлемі ескерілсін.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Қопа ауылдық округінің бюджетіне аудандық бюджеттен 8 350 мың теңге соммасында ағымдағы нысаналы трансферттер түсімі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Қопа ауылдық округі әкімінің шешімі негізінде жүзеге асырылады.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