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a5e1" w14:textId="89fa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Ақтөбе облысы Хромтау ауданы әкімдігінің 2024 жылғы 23 желтоқсандағы № 340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және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Хромтау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4" w:id="0"/>
    <w:p>
      <w:pPr>
        <w:spacing w:after="0"/>
        <w:ind w:left="0"/>
        <w:jc w:val="both"/>
      </w:pPr>
      <w:r>
        <w:rPr>
          <w:rFonts w:ascii="Times New Roman"/>
          <w:b w:val="false"/>
          <w:i w:val="false"/>
          <w:color w:val="000000"/>
          <w:sz w:val="28"/>
        </w:rPr>
        <w:t>
      2. Осы қаулының орындалуын бақылауды өзіме қалдырамын.</w:t>
      </w:r>
    </w:p>
    <w:bookmarkEnd w:id="0"/>
    <w:bookmarkStart w:name="z5" w:id="1"/>
    <w:p>
      <w:pPr>
        <w:spacing w:after="0"/>
        <w:ind w:left="0"/>
        <w:jc w:val="both"/>
      </w:pPr>
      <w:r>
        <w:rPr>
          <w:rFonts w:ascii="Times New Roman"/>
          <w:b w:val="false"/>
          <w:i w:val="false"/>
          <w:color w:val="000000"/>
          <w:sz w:val="28"/>
        </w:rPr>
        <w:t>
      3. Осы қаулы қол қойылған күннен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Тлеумуратов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w:t>
            </w:r>
            <w:r>
              <w:br/>
            </w:r>
            <w:r>
              <w:rPr>
                <w:rFonts w:ascii="Times New Roman"/>
                <w:b w:val="false"/>
                <w:i w:val="false"/>
                <w:color w:val="000000"/>
                <w:sz w:val="20"/>
              </w:rPr>
              <w:t xml:space="preserve">2024 жылғы "_26_"___12____ </w:t>
            </w:r>
            <w:r>
              <w:br/>
            </w:r>
            <w:r>
              <w:rPr>
                <w:rFonts w:ascii="Times New Roman"/>
                <w:b w:val="false"/>
                <w:i w:val="false"/>
                <w:color w:val="000000"/>
                <w:sz w:val="20"/>
              </w:rPr>
              <w:t>№ 340 қаулысына қосымша</w:t>
            </w:r>
          </w:p>
        </w:tc>
      </w:tr>
    </w:tbl>
    <w:bookmarkStart w:name="z7" w:id="2"/>
    <w:p>
      <w:pPr>
        <w:spacing w:after="0"/>
        <w:ind w:left="0"/>
        <w:jc w:val="left"/>
      </w:pPr>
      <w:r>
        <w:rPr>
          <w:rFonts w:ascii="Times New Roman"/>
          <w:b/>
          <w:i w:val="false"/>
          <w:color w:val="000000"/>
        </w:rPr>
        <w:t xml:space="preserve"> Хромтау ауданы бойынша коммуналдық қалдықтардың түзілу және жинақталу нормаларын есептеудің қағидалары</w:t>
      </w:r>
    </w:p>
    <w:bookmarkEnd w:id="2"/>
    <w:bookmarkStart w:name="z8"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Start w:name="z10" w:id="4"/>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4"/>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1" w:id="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бөлек жиналуға және арнайы бейімделген кәсіпорындарға қалпына келтіруге берілуге тиіс.</w:t>
      </w:r>
    </w:p>
    <w:bookmarkEnd w:id="5"/>
    <w:bookmarkStart w:name="z12"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6"/>
    <w:bookmarkStart w:name="z13" w:id="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Start w:name="z15" w:id="8"/>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8"/>
    <w:bookmarkStart w:name="z16" w:id="9"/>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7" w:id="1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Абай ауданы бйынша тұрғын халықтың мынадай саны бар учаскелер бөлінеді:</w:t>
      </w:r>
    </w:p>
    <w:bookmarkEnd w:id="10"/>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Start w:name="z19" w:id="11"/>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1"/>
    <w:bookmarkStart w:name="z20" w:id="12"/>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2"/>
    <w:bookmarkStart w:name="z21" w:id="13"/>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3"/>
    <w:bookmarkStart w:name="z22" w:id="14"/>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органдар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органдар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Start w:name="z26" w:id="1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15"/>
    <w:bookmarkStart w:name="z27" w:id="1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16"/>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1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17"/>
    <w:bookmarkStart w:name="z29" w:id="1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күннен кешіктірілмей жүргізіледі.</w:t>
      </w:r>
    </w:p>
    <w:bookmarkEnd w:id="18"/>
    <w:bookmarkStart w:name="z30" w:id="1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19"/>
    <w:bookmarkStart w:name="z31" w:id="2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0"/>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 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2" w:id="21"/>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1"/>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3" w:id="2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w:t>
      </w:r>
    </w:p>
    <w:p>
      <w:pPr>
        <w:spacing w:after="0"/>
        <w:ind w:left="0"/>
        <w:jc w:val="both"/>
      </w:pPr>
      <w:r>
        <w:rPr>
          <w:rFonts w:ascii="Times New Roman"/>
          <w:b w:val="false"/>
          <w:i w:val="false"/>
          <w:color w:val="000000"/>
          <w:sz w:val="28"/>
        </w:rPr>
        <w:t>
      г) қоқыс құбырының болуы________________________________________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м²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 (күні)</w:t>
      </w:r>
    </w:p>
    <w:p>
      <w:pPr>
        <w:spacing w:after="0"/>
        <w:ind w:left="0"/>
        <w:jc w:val="both"/>
      </w:pPr>
      <w:r>
        <w:rPr>
          <w:rFonts w:ascii="Times New Roman"/>
          <w:b w:val="false"/>
          <w:i w:val="false"/>
          <w:color w:val="000000"/>
          <w:sz w:val="28"/>
        </w:rPr>
        <w:t>
      объектісі бойынша________________________________________________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