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bd0f" w14:textId="e81b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171 "2024-2026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171 "2024-2026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59195,3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10098,3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жылға арналған ауылдық округ бюджетіне аудандық бюджеттен 33694,0 мың теңге сомасында ағымдағы нысаналы трансферт түскені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Бершүгір ауылдық округ әкімі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