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043" w14:textId="eba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9 "2024-2026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9 "2024-2026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кірістер - 5307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018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