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c620" w14:textId="9adc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2023 жылғы 29 желтоқсандағы № 179 "2024-2026 жылдарға арналған Шалқар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2024 жылғы 15 наурыздағы № 218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2023 жылғы 29 желтоқсандағы № 179 "2024-2026 жылдарға арналған Шалқар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кірістер - 53070,2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50252,2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53485,0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414,8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414,8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2024 жылға арналған ауылдық округ бюджетіне аудандық бюджеттен 50189,2 мың теңге сомасында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сомасын бөлу Шалқар ауылдық округ әкімі шешімі негізінде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наурыздағы № 218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Шалқар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