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59a" w14:textId="4e13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177 "2024-2026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177 "2024-2026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- 53581,2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43203,2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56922,4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