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c3b1" w14:textId="216c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жылдарға техникалық және кәсіптік, орта білімнен кейінгі білімі бар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Алматы облысы әкімдігінің 2024 жылғы 26 желтоқсандағы № 394 қаулысы</w:t>
      </w:r>
    </w:p>
    <w:p>
      <w:pPr>
        <w:spacing w:after="0"/>
        <w:ind w:left="0"/>
        <w:jc w:val="both"/>
      </w:pPr>
      <w:bookmarkStart w:name="z7" w:id="0"/>
      <w:r>
        <w:rPr>
          <w:rFonts w:ascii="Times New Roman"/>
          <w:b w:val="false"/>
          <w:i w:val="false"/>
          <w:color w:val="000000"/>
          <w:sz w:val="28"/>
        </w:rPr>
        <w:t xml:space="preserve">
      Қазақстан Республикасы Оқу-ағарту министрiнiң 2022 жылғы 27 тамыздағы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техникалық және кәсіптік, орта бiлiмнен кейiнгi білім беру ұйымдарына 2024-2025 жылдарға техникалық және кәсiптiк, орта бiлiмнен кейiнгi бiлiмi бар кадрларды даярлауға мемлекеттiк бiлiм беру тапсырысы орналастырылсын.</w:t>
      </w:r>
    </w:p>
    <w:bookmarkEnd w:id="1"/>
    <w:bookmarkStart w:name="z9" w:id="2"/>
    <w:p>
      <w:pPr>
        <w:spacing w:after="0"/>
        <w:ind w:left="0"/>
        <w:jc w:val="both"/>
      </w:pPr>
      <w:r>
        <w:rPr>
          <w:rFonts w:ascii="Times New Roman"/>
          <w:b w:val="false"/>
          <w:i w:val="false"/>
          <w:color w:val="000000"/>
          <w:sz w:val="28"/>
        </w:rPr>
        <w:t>
      2. "Алматы облысының білім басқармасы" мемлекеттік мекемесі Қазақстан Республикасының заңнамасында белгіленген тәртіппен осы қаулыдан туындайтын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bookmarkStart w:name="z13" w:id="5"/>
    <w:p>
      <w:pPr>
        <w:spacing w:after="0"/>
        <w:ind w:left="0"/>
        <w:jc w:val="left"/>
      </w:pPr>
      <w:r>
        <w:rPr>
          <w:rFonts w:ascii="Times New Roman"/>
          <w:b/>
          <w:i w:val="false"/>
          <w:color w:val="000000"/>
        </w:rPr>
        <w:t xml:space="preserve"> 2024-2025 оқу жылына арналған техникалық және кәсіптік, орта білімнен кейінгі білім берудің білім беру бағдарламаларын жүзеге асыратын білім беру ұйымдарында техникалық және кәсіптік, орта білімнен кейінгі білімі бар кадрларды даярлауға мемлекеттік білім беру тапсырысын орналастыру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атауы, мамандық атауы,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базасы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оқудағы көпсалалы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 "Ағаш ұстасы және паркет жұмыстарының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 "Кең бейінді құрылыс жұмыстарының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политехниткалық колледжі" мемлекеттік коммуналыдқ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3W06120101 "Компьютерлік аппараттық қамтамасыз ету операторы"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Ұзынағаш кәсіптік колледж"" мемлекеттік комуналдық қазыналық кәсіпорын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 "Ауыл шаруашылығы өндірісінің тракторсит-машинисі"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политехникалық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3W06120101 "Компьютерлік аппараттық қамтамасыз ету операторы"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 "Ауыл шаруашылығы өндірісінің тракторист-машинисі"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кәсіптік-техникалық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 Ветеринарлық санитар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 "Орманшы"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 "Саяхат жүргізуші"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политехнкалық колледжі" мемлекеттік коммуналдық қазыналық кәсіпорны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3W06120101 "Компьютерлік аппараттық қамтамасыз ету операторы"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 3W07161303 "Автомобиль көлігін жөндеу шебері"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 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"Кондитер-безендіруші"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 "Ауыл шаруашылығы өндірісінің тракторист-машинисі"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аграрлы-индустриалдық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3W06120101 "Компьютерлік аппараттық қамтамасыз ету операторы"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 "Орманшы"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"Санджар Жандосов атындағы Қаскелең кәсіптік-техникалық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қызмет көрсету және тамақтандыру саласындағы инновациялық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 "Туристік агент"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қаласындағы көпсалалы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3W06120101 "Есептеу техникасы және ақпараттық желілер"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кәсіптік-техникалық колледжі" мемлекеттік коммуналдық қазыналық кәсіпорны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 "Орманшы"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кәсіптік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 "Арнайы тігінші"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 "Банк және сақтандыру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 "Банк операциялары жөніндегі менеджер"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"Бағдарламалық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 "Web-Дизайнер"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"Бағдарламалық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4S06130103 "Бағдарламалық қамтамасыздандыруды құрастырушысы"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кондитерлік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 "Кондитер"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кондитерлік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 "Сыра, алкогольсіз сусындар және спиртті ішімдіктер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 "Техник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гуманитарлық-экономикалық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 "Бастауыш білім беру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 "Мектепке дейінгі, бастауыш және негізгі орта білім берудің мұзыка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 "Қазақ тілі мен әдебиеті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 "Орыс тілі мен әдебиеті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 "Шетел тілі мұғалімі"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мәдениет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 "Көркемөнерпаздар хореографиялық ұжымының жетекшісі,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 "Көркемөнерпаздар халық аспаптары оркестрінің (ансамблінің) жетекшісі,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 "Сәндік-қолданбалы шеберлік ұжымының жетекшісі, оқытушы"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"Кітапхана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 "Кітапханашы"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агробизнес және менеджмент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"Бағдарламалық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4S06130103 "Бағдарламалық қамтамасыздандыруды құрастырушысы"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 "Техник-электромеханик"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 "Техник-жерге орналастырушы"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 "Ветеринарлық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 су шаруашылығы колледжі" мемлекеттік коммуналдық қазыналық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 "Табиғи ресурстарды қорғау және ұтымды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 "Техник-технолог"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"Бағдарламалық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 "Техник-жерге орналастырушы"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 "Гидротехникалық құрылыс"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 "Техник-гидротехник"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"Талғар жоғары медициналық колледжі" мемлекеттік коммуналдық кәсіпорны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политехникалық колледжі" мекемесі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"Бағдарламалық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4S06130103 "Бағдарламалық қамтамасыздандыруды құрастырушысы"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 "Техник-механик"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 "Технолог"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құқықтану" колледжі мемлекеттік емес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"Бағдарламалық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кәсіптік-техникалық колледжі" мекемесі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 "Электромонтер"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 "Электргазымен дәнекерлеуші"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 "Автомобиль жөндеу слесарі"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 "Автомобиль электр жабдықтарын жөндеу жөніндегі электрик"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 "Шаштараз стилисті"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 "Кондитер-безендіруші"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 "Аспазшы"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гуманитарлық-техникалық колледжі" мекемесі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4S01120102 "Мектепке дейінгі тәрбие мен оқыту ұйымдарының тәрбиешісі"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3W06120101 "Компьютерлік ақпараттық қамтамасыз ету операторы"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"Бағдарламалық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 "Ақпараттық жүйелер технигі"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4S04110104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3W10410401 "Жол инспекторы"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медициналық колледжі" мекемесі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медициналық колледжі" жауапкершілігі шектеулі серіктестігі</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 "Фельдшер"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медициналық колледжі" жауапкершілігі шектеулі серіктестігі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 "Жалпы практикадағы мейіргер"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мұсылмандары діни басқармасы" республикалық ислами діни бірлестігінің "Үшқоңыр медресе колледжі" жеке мекемесі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 "Имам хатиб"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 "Исламтану"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 "Ұстаз"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4" w:id="6"/>
    <w:p>
      <w:pPr>
        <w:spacing w:after="0"/>
        <w:ind w:left="0"/>
        <w:jc w:val="both"/>
      </w:pPr>
      <w:r>
        <w:rPr>
          <w:rFonts w:ascii="Times New Roman"/>
          <w:b w:val="false"/>
          <w:i w:val="false"/>
          <w:color w:val="000000"/>
          <w:sz w:val="28"/>
        </w:rPr>
        <w:t>
      Ескертпе:</w:t>
      </w:r>
    </w:p>
    <w:bookmarkEnd w:id="6"/>
    <w:bookmarkStart w:name="z15" w:id="7"/>
    <w:p>
      <w:pPr>
        <w:spacing w:after="0"/>
        <w:ind w:left="0"/>
        <w:jc w:val="both"/>
      </w:pPr>
      <w:r>
        <w:rPr>
          <w:rFonts w:ascii="Times New Roman"/>
          <w:b w:val="false"/>
          <w:i w:val="false"/>
          <w:color w:val="000000"/>
          <w:sz w:val="28"/>
        </w:rPr>
        <w:t>
      ЖБ - жергілікті бюджет;</w:t>
      </w:r>
    </w:p>
    <w:bookmarkEnd w:id="7"/>
    <w:bookmarkStart w:name="z16" w:id="8"/>
    <w:p>
      <w:pPr>
        <w:spacing w:after="0"/>
        <w:ind w:left="0"/>
        <w:jc w:val="both"/>
      </w:pPr>
      <w:r>
        <w:rPr>
          <w:rFonts w:ascii="Times New Roman"/>
          <w:b w:val="false"/>
          <w:i w:val="false"/>
          <w:color w:val="000000"/>
          <w:sz w:val="28"/>
        </w:rPr>
        <w:t>
      ТжКБ - Техникалық және кәсіптік білім.</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