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4fcb" w14:textId="3a7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ауылдық округтерінің 2024-2026 жылдарға арналған бюджеттері туралы" № 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24 мамырдағы № 28-93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Заречный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204 251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55 388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148 863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205 482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Шеңгелді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317 108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47 326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269 782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322 713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5 605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5 605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5 605 мың теңге.".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24 мамырдағы № 28-93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1-қосымша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 ауылдық округінің 2024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24 мамырдағы № 28-93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4-қосымша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Шеңгелді ауылдық округінің 2024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