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46fb" w14:textId="20b4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Алматы облысы Жамбыл аудандық мәслихатының 2024 жылғы 5 қаңтардағы № 13-63 шешімі</w:t>
      </w:r>
    </w:p>
    <w:p>
      <w:pPr>
        <w:spacing w:after="0"/>
        <w:ind w:left="0"/>
        <w:jc w:val="both"/>
      </w:pPr>
      <w:bookmarkStart w:name="z7"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Жамбыл аудандық мәслихатының кейбір шешімдерінің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Жамбыл аудандық мәслихаты аппаратының басшысыА. Сабировке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Амиргалиев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мәслихатының 2024 жылғы "05" қаңтардағы № 13-63 шешіміне қосымша</w:t>
            </w:r>
          </w:p>
        </w:tc>
      </w:tr>
    </w:tbl>
    <w:bookmarkStart w:name="z13" w:id="4"/>
    <w:p>
      <w:pPr>
        <w:spacing w:after="0"/>
        <w:ind w:left="0"/>
        <w:jc w:val="left"/>
      </w:pPr>
      <w:r>
        <w:rPr>
          <w:rFonts w:ascii="Times New Roman"/>
          <w:b/>
          <w:i w:val="false"/>
          <w:color w:val="000000"/>
        </w:rPr>
        <w:t xml:space="preserve"> Жамбыл аудандық мәслихатының күші жойылды деп танылатын кейбір шешімдерінің тізбесі</w:t>
      </w:r>
    </w:p>
    <w:bookmarkEnd w:id="4"/>
    <w:bookmarkStart w:name="z14" w:id="5"/>
    <w:p>
      <w:pPr>
        <w:spacing w:after="0"/>
        <w:ind w:left="0"/>
        <w:jc w:val="both"/>
      </w:pPr>
      <w:r>
        <w:rPr>
          <w:rFonts w:ascii="Times New Roman"/>
          <w:b w:val="false"/>
          <w:i w:val="false"/>
          <w:color w:val="000000"/>
          <w:sz w:val="28"/>
        </w:rPr>
        <w:t xml:space="preserve">
      1. "Жамбыл ауданы бойынша пайдаланылмайтын ауыл шаруашылығы мақсатындағы жерлерге жер салығының және бірыңғай жер салығының мөлшерлемелерін жоғарлату туралы" 2015 жылғы 09 қазандағы </w:t>
      </w:r>
      <w:r>
        <w:rPr>
          <w:rFonts w:ascii="Times New Roman"/>
          <w:b w:val="false"/>
          <w:i w:val="false"/>
          <w:color w:val="000000"/>
          <w:sz w:val="28"/>
        </w:rPr>
        <w:t>№ 52-41</w:t>
      </w:r>
      <w:r>
        <w:rPr>
          <w:rFonts w:ascii="Times New Roman"/>
          <w:b w:val="false"/>
          <w:i w:val="false"/>
          <w:color w:val="000000"/>
          <w:sz w:val="28"/>
        </w:rPr>
        <w:t xml:space="preserve"> (Нормативтік құқықтық актілерді мемлекеттік тіркеу тізілімінде № 3512 тіркелген, 2015 жылдың 11 қарашасында Қазақстан Республикасы нормативтік құқықтық актілерінің эталондық бақылау банкінде жарияланған);</w:t>
      </w:r>
    </w:p>
    <w:bookmarkEnd w:id="5"/>
    <w:bookmarkStart w:name="z15" w:id="6"/>
    <w:p>
      <w:pPr>
        <w:spacing w:after="0"/>
        <w:ind w:left="0"/>
        <w:jc w:val="both"/>
      </w:pPr>
      <w:r>
        <w:rPr>
          <w:rFonts w:ascii="Times New Roman"/>
          <w:b w:val="false"/>
          <w:i w:val="false"/>
          <w:color w:val="000000"/>
          <w:sz w:val="28"/>
        </w:rPr>
        <w:t xml:space="preserve">
      2. "Жамбыл ауданына жұмыс істеу және тұру үшін келген денсаулық сақтау, білім беру, әлеуметтік қамсыздандыру, мәдениет және спорт мамандарына көтерме жәрдемақы мен тұрғын үй сатып алу үшін әлеуметтік қолдауды ұсыну туралы" 2011 жылғы 17 ақпандағы </w:t>
      </w:r>
      <w:r>
        <w:rPr>
          <w:rFonts w:ascii="Times New Roman"/>
          <w:b w:val="false"/>
          <w:i w:val="false"/>
          <w:color w:val="000000"/>
          <w:sz w:val="28"/>
        </w:rPr>
        <w:t>№ 49-224</w:t>
      </w:r>
      <w:r>
        <w:rPr>
          <w:rFonts w:ascii="Times New Roman"/>
          <w:b w:val="false"/>
          <w:i w:val="false"/>
          <w:color w:val="000000"/>
          <w:sz w:val="28"/>
        </w:rPr>
        <w:t xml:space="preserve"> (Нормативтік құқықтық актілерді мемлекеттік тіркеу тізілімінде № 2-7-117 тіркелген, 2011 жылдың 15 наурызда Қазақстан Республикасы нормативтік құқықтық актілерінің эталондық бақылау банкінде жарияланған);</w:t>
      </w:r>
    </w:p>
    <w:bookmarkEnd w:id="6"/>
    <w:bookmarkStart w:name="z16" w:id="7"/>
    <w:p>
      <w:pPr>
        <w:spacing w:after="0"/>
        <w:ind w:left="0"/>
        <w:jc w:val="both"/>
      </w:pPr>
      <w:r>
        <w:rPr>
          <w:rFonts w:ascii="Times New Roman"/>
          <w:b w:val="false"/>
          <w:i w:val="false"/>
          <w:color w:val="000000"/>
          <w:sz w:val="28"/>
        </w:rPr>
        <w:t xml:space="preserve">
      3. "2010 жылға арналған жер салығының базалық ставкаларын нақтылау туралы" 2010 жылғы 05 наурыздағы </w:t>
      </w:r>
      <w:r>
        <w:rPr>
          <w:rFonts w:ascii="Times New Roman"/>
          <w:b w:val="false"/>
          <w:i w:val="false"/>
          <w:color w:val="000000"/>
          <w:sz w:val="28"/>
        </w:rPr>
        <w:t>№ 35-152</w:t>
      </w:r>
      <w:r>
        <w:rPr>
          <w:rFonts w:ascii="Times New Roman"/>
          <w:b w:val="false"/>
          <w:i w:val="false"/>
          <w:color w:val="000000"/>
          <w:sz w:val="28"/>
        </w:rPr>
        <w:t xml:space="preserve"> (Нормативтік құқықтық актілерді мемлекеттік тіркеу тізілімінде № 2-7-92 тіркелген, 2010 жылдың 26 наурызда Қазақстан Республикасы нормативтік құқықтық актілерінің эталондық бақылау банкінде жарияланған);</w:t>
      </w:r>
    </w:p>
    <w:bookmarkEnd w:id="7"/>
    <w:bookmarkStart w:name="z17" w:id="8"/>
    <w:p>
      <w:pPr>
        <w:spacing w:after="0"/>
        <w:ind w:left="0"/>
        <w:jc w:val="both"/>
      </w:pPr>
      <w:r>
        <w:rPr>
          <w:rFonts w:ascii="Times New Roman"/>
          <w:b w:val="false"/>
          <w:i w:val="false"/>
          <w:color w:val="000000"/>
          <w:sz w:val="28"/>
        </w:rPr>
        <w:t xml:space="preserve">
      4. "Кәсіпкерлік қызметтің тіркелген салық ставкаларын 2010 жылға белгілеу туралы" 2010 жылғы 05 наурыздағы </w:t>
      </w:r>
      <w:r>
        <w:rPr>
          <w:rFonts w:ascii="Times New Roman"/>
          <w:b w:val="false"/>
          <w:i w:val="false"/>
          <w:color w:val="000000"/>
          <w:sz w:val="28"/>
        </w:rPr>
        <w:t>№ 35-153</w:t>
      </w:r>
      <w:r>
        <w:rPr>
          <w:rFonts w:ascii="Times New Roman"/>
          <w:b w:val="false"/>
          <w:i w:val="false"/>
          <w:color w:val="000000"/>
          <w:sz w:val="28"/>
        </w:rPr>
        <w:t xml:space="preserve"> (Нормативтік құқықтық актілерді мемлекеттік тіркеу тізілімінде № 2-7-93 тіркелген, 2010 жылдың 26 наурызда Қазақстан Республикасы нормативтік құқықтық актілерінің эталондық бақылау банкінде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