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7acd" w14:textId="e1b7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2023 жылғы 27 желтоқсандағы № 16-90 "Райымбек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22 қазандағы № 32-174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192 231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5 076 729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1 554 087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3 522 506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5 563 598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320 969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415 350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94 381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807 838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807 838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690 920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94 381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211 299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22 қазандағы № 32-174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27 желтоқсандағы "Райымбек ауданының 2024-2026 жылдарға арналған аудандық бюджеті туралы" № 16-90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