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467b" w14:textId="b114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"Алатау қаласының 2025-2027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2024 жылғы 27 желтоқсандағы № 14-42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5 239 975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3 519 529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5 724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10 000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1 704 722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5 239 975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144 989 мың теңге, оның ішінде бюджеттік кредиттер 147 450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кредитерді өтеу 2461 мың теңге.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144 989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144 989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147 450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2 461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2025 жылға арналған резерві 70 691 мың теңге сомада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27 желтоқсандағы № 14-42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5 239 975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342 643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1 390 093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420 179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371 318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879 461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510 962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1 016 070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1 016 070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1 016 070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1 016 070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27 желтоқсандағы № 14-42 шешіміне 2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3 517 911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3 150 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1 369 717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316 636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-1 536 024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27 желтоқсандағы № 14-42 шешіміне 3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3 796 406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1 676 358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1 128 932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1 128 932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278 197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